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7CFC8B90" w14:textId="35F69824" w:rsidR="00431995" w:rsidRPr="00431995" w:rsidRDefault="00431995" w:rsidP="00431995">
      <w:pPr>
        <w:pStyle w:val="CRCoverPage"/>
        <w:tabs>
          <w:tab w:val="end" w:pos="481.95pt"/>
        </w:tabs>
        <w:spacing w:after="0pt"/>
        <w:rPr>
          <w:b/>
          <w:i/>
          <w:noProof/>
          <w:sz w:val="28"/>
          <w:lang w:val="en-US"/>
        </w:rPr>
      </w:pPr>
      <w:r w:rsidRPr="00431995">
        <w:rPr>
          <w:b/>
          <w:noProof/>
          <w:sz w:val="24"/>
          <w:lang w:val="en-US"/>
        </w:rPr>
        <w:t xml:space="preserve">3GPP TSG-RAN4 Meeting </w:t>
      </w:r>
      <w:r w:rsidR="001E5526">
        <w:rPr>
          <w:b/>
          <w:noProof/>
          <w:sz w:val="24"/>
          <w:lang w:val="en-US"/>
        </w:rPr>
        <w:t>88</w:t>
      </w:r>
      <w:r w:rsidRPr="00431995">
        <w:rPr>
          <w:b/>
          <w:i/>
          <w:noProof/>
          <w:sz w:val="24"/>
          <w:lang w:val="en-US"/>
        </w:rPr>
        <w:t xml:space="preserve"> </w:t>
      </w:r>
      <w:r w:rsidRPr="00431995">
        <w:rPr>
          <w:b/>
          <w:i/>
          <w:noProof/>
          <w:sz w:val="28"/>
          <w:lang w:val="en-US"/>
        </w:rPr>
        <w:tab/>
        <w:t>R4-</w:t>
      </w:r>
      <w:r>
        <w:rPr>
          <w:b/>
          <w:i/>
          <w:noProof/>
          <w:sz w:val="28"/>
          <w:lang w:val="en-US"/>
        </w:rPr>
        <w:t>18</w:t>
      </w:r>
      <w:r w:rsidR="009A2F65">
        <w:rPr>
          <w:b/>
          <w:i/>
          <w:noProof/>
          <w:sz w:val="28"/>
          <w:lang w:val="en-US"/>
        </w:rPr>
        <w:t>1</w:t>
      </w:r>
      <w:r w:rsidR="00842AB2">
        <w:rPr>
          <w:b/>
          <w:i/>
          <w:noProof/>
          <w:sz w:val="28"/>
          <w:lang w:val="en-US"/>
        </w:rPr>
        <w:t>1661</w:t>
      </w:r>
    </w:p>
    <w:p w14:paraId="068CCEF5" w14:textId="77777777" w:rsidR="001E5526" w:rsidRDefault="001E5526" w:rsidP="001E5526">
      <w:pPr>
        <w:pStyle w:val="CRCoverPage"/>
        <w:outlineLvl w:val="0"/>
        <w:rPr>
          <w:b/>
          <w:sz w:val="24"/>
          <w:lang w:val="en-US"/>
        </w:rPr>
      </w:pPr>
      <w:r>
        <w:rPr>
          <w:b/>
          <w:sz w:val="24"/>
          <w:lang w:val="en-US"/>
        </w:rPr>
        <w:t>Gothenburg, Sweden, 20</w:t>
      </w:r>
      <w:r>
        <w:rPr>
          <w:b/>
          <w:sz w:val="24"/>
          <w:vertAlign w:val="superscript"/>
          <w:lang w:val="en-US"/>
        </w:rPr>
        <w:t>th</w:t>
      </w:r>
      <w:r>
        <w:rPr>
          <w:b/>
          <w:sz w:val="24"/>
          <w:lang w:val="en-US"/>
        </w:rPr>
        <w:t>– 24</w:t>
      </w:r>
      <w:r>
        <w:rPr>
          <w:b/>
          <w:sz w:val="24"/>
          <w:vertAlign w:val="superscript"/>
          <w:lang w:val="en-US"/>
        </w:rPr>
        <w:t>th</w:t>
      </w:r>
      <w:r>
        <w:rPr>
          <w:b/>
          <w:sz w:val="24"/>
          <w:lang w:val="en-US"/>
        </w:rPr>
        <w:t xml:space="preserve"> August 2018</w:t>
      </w:r>
    </w:p>
    <w:tbl>
      <w:tblPr>
        <w:tblW w:w="0pt" w:type="dxa"/>
        <w:tblInd w:w="2.10pt" w:type="dxa"/>
        <w:tblLayout w:type="fixed"/>
        <w:tblCellMar>
          <w:start w:w="2.10pt" w:type="dxa"/>
          <w:end w:w="2.10pt" w:type="dxa"/>
        </w:tblCellMar>
        <w:tblLook w:firstRow="0" w:lastRow="0" w:firstColumn="0" w:lastColumn="0" w:noHBand="0" w:noVBand="0"/>
      </w:tblPr>
      <w:tblGrid>
        <w:gridCol w:w="142"/>
        <w:gridCol w:w="2126"/>
        <w:gridCol w:w="709"/>
        <w:gridCol w:w="1276"/>
        <w:gridCol w:w="709"/>
        <w:gridCol w:w="425"/>
        <w:gridCol w:w="2693"/>
        <w:gridCol w:w="1418"/>
        <w:gridCol w:w="143"/>
      </w:tblGrid>
      <w:tr w:rsidR="00431995" w14:paraId="43702A34" w14:textId="77777777" w:rsidTr="00681BC3">
        <w:tc>
          <w:tcPr>
            <w:tcW w:w="482.05pt" w:type="dxa"/>
            <w:gridSpan w:val="9"/>
            <w:tcBorders>
              <w:top w:val="single" w:sz="4" w:space="0" w:color="auto"/>
              <w:start w:val="single" w:sz="4" w:space="0" w:color="auto"/>
              <w:end w:val="single" w:sz="4" w:space="0" w:color="auto"/>
            </w:tcBorders>
          </w:tcPr>
          <w:p w14:paraId="603A9B99" w14:textId="77777777" w:rsidR="00431995" w:rsidRDefault="00431995" w:rsidP="00681BC3">
            <w:pPr>
              <w:pStyle w:val="CRCoverPage"/>
              <w:spacing w:after="0pt"/>
              <w:jc w:val="end"/>
              <w:rPr>
                <w:i/>
                <w:noProof/>
              </w:rPr>
            </w:pPr>
            <w:r>
              <w:rPr>
                <w:i/>
                <w:noProof/>
                <w:sz w:val="14"/>
              </w:rPr>
              <w:t>CR-Form-v11.2</w:t>
            </w:r>
          </w:p>
        </w:tc>
      </w:tr>
      <w:tr w:rsidR="00431995" w14:paraId="189516CF" w14:textId="77777777" w:rsidTr="00681BC3">
        <w:tc>
          <w:tcPr>
            <w:tcW w:w="482.05pt" w:type="dxa"/>
            <w:gridSpan w:val="9"/>
            <w:tcBorders>
              <w:start w:val="single" w:sz="4" w:space="0" w:color="auto"/>
              <w:end w:val="single" w:sz="4" w:space="0" w:color="auto"/>
            </w:tcBorders>
          </w:tcPr>
          <w:p w14:paraId="410FDCC4" w14:textId="77777777" w:rsidR="00431995" w:rsidRDefault="00431995" w:rsidP="00681BC3">
            <w:pPr>
              <w:pStyle w:val="CRCoverPage"/>
              <w:spacing w:after="0pt"/>
              <w:jc w:val="center"/>
              <w:rPr>
                <w:noProof/>
              </w:rPr>
            </w:pPr>
            <w:r>
              <w:rPr>
                <w:b/>
                <w:noProof/>
                <w:sz w:val="32"/>
              </w:rPr>
              <w:t>CHANGE REQUEST</w:t>
            </w:r>
          </w:p>
        </w:tc>
      </w:tr>
      <w:tr w:rsidR="00431995" w14:paraId="413A2A49" w14:textId="77777777" w:rsidTr="00681BC3">
        <w:tc>
          <w:tcPr>
            <w:tcW w:w="482.05pt" w:type="dxa"/>
            <w:gridSpan w:val="9"/>
            <w:tcBorders>
              <w:start w:val="single" w:sz="4" w:space="0" w:color="auto"/>
              <w:end w:val="single" w:sz="4" w:space="0" w:color="auto"/>
            </w:tcBorders>
          </w:tcPr>
          <w:p w14:paraId="2A98C13E" w14:textId="77777777" w:rsidR="00431995" w:rsidRDefault="00431995" w:rsidP="00681BC3">
            <w:pPr>
              <w:pStyle w:val="CRCoverPage"/>
              <w:spacing w:after="0pt"/>
              <w:rPr>
                <w:noProof/>
                <w:sz w:val="8"/>
                <w:szCs w:val="8"/>
              </w:rPr>
            </w:pPr>
          </w:p>
        </w:tc>
      </w:tr>
      <w:tr w:rsidR="00431995" w14:paraId="502B9809" w14:textId="77777777" w:rsidTr="00681BC3">
        <w:tc>
          <w:tcPr>
            <w:tcW w:w="7.10pt" w:type="dxa"/>
            <w:tcBorders>
              <w:start w:val="single" w:sz="4" w:space="0" w:color="auto"/>
            </w:tcBorders>
          </w:tcPr>
          <w:p w14:paraId="6F750649" w14:textId="77777777" w:rsidR="00431995" w:rsidRDefault="00431995" w:rsidP="00681BC3">
            <w:pPr>
              <w:pStyle w:val="CRCoverPage"/>
              <w:spacing w:after="0pt"/>
              <w:jc w:val="end"/>
              <w:rPr>
                <w:noProof/>
              </w:rPr>
            </w:pPr>
          </w:p>
        </w:tc>
        <w:tc>
          <w:tcPr>
            <w:tcW w:w="106.30pt" w:type="dxa"/>
            <w:shd w:val="pct30" w:color="FFFF00" w:fill="auto"/>
          </w:tcPr>
          <w:p w14:paraId="777F2191" w14:textId="77777777" w:rsidR="00431995" w:rsidRDefault="00431995" w:rsidP="00681BC3">
            <w:pPr>
              <w:pStyle w:val="CRCoverPage"/>
              <w:spacing w:after="0pt"/>
              <w:rPr>
                <w:b/>
                <w:noProof/>
                <w:sz w:val="28"/>
              </w:rPr>
            </w:pPr>
            <w:r>
              <w:rPr>
                <w:b/>
                <w:noProof/>
                <w:sz w:val="28"/>
              </w:rPr>
              <w:t>37.843</w:t>
            </w:r>
          </w:p>
        </w:tc>
        <w:tc>
          <w:tcPr>
            <w:tcW w:w="35.45pt" w:type="dxa"/>
          </w:tcPr>
          <w:p w14:paraId="6337AC0A" w14:textId="77777777" w:rsidR="00431995" w:rsidRDefault="00431995" w:rsidP="00681BC3">
            <w:pPr>
              <w:pStyle w:val="CRCoverPage"/>
              <w:spacing w:after="0pt"/>
              <w:jc w:val="center"/>
              <w:rPr>
                <w:noProof/>
              </w:rPr>
            </w:pPr>
            <w:r>
              <w:rPr>
                <w:b/>
                <w:noProof/>
                <w:sz w:val="28"/>
              </w:rPr>
              <w:t>CR</w:t>
            </w:r>
          </w:p>
        </w:tc>
        <w:tc>
          <w:tcPr>
            <w:tcW w:w="63.80pt" w:type="dxa"/>
            <w:shd w:val="pct30" w:color="FFFF00" w:fill="auto"/>
          </w:tcPr>
          <w:p w14:paraId="69CFD8EB" w14:textId="77777777" w:rsidR="00431995" w:rsidRDefault="00431995" w:rsidP="00681BC3">
            <w:pPr>
              <w:pStyle w:val="CRCoverPage"/>
              <w:spacing w:after="0pt"/>
              <w:rPr>
                <w:noProof/>
              </w:rPr>
            </w:pPr>
            <w:r>
              <w:rPr>
                <w:b/>
                <w:noProof/>
                <w:sz w:val="28"/>
              </w:rPr>
              <w:t>CRNum</w:t>
            </w:r>
          </w:p>
        </w:tc>
        <w:tc>
          <w:tcPr>
            <w:tcW w:w="35.45pt" w:type="dxa"/>
          </w:tcPr>
          <w:p w14:paraId="65C18EAE" w14:textId="77777777" w:rsidR="00431995" w:rsidRDefault="00431995" w:rsidP="00681BC3">
            <w:pPr>
              <w:pStyle w:val="CRCoverPage"/>
              <w:tabs>
                <w:tab w:val="end" w:pos="31.25pt"/>
              </w:tabs>
              <w:spacing w:after="0pt"/>
              <w:jc w:val="center"/>
              <w:rPr>
                <w:noProof/>
              </w:rPr>
            </w:pPr>
            <w:r>
              <w:rPr>
                <w:b/>
                <w:bCs/>
                <w:noProof/>
                <w:sz w:val="28"/>
              </w:rPr>
              <w:t>rev</w:t>
            </w:r>
          </w:p>
        </w:tc>
        <w:tc>
          <w:tcPr>
            <w:tcW w:w="21.25pt" w:type="dxa"/>
            <w:shd w:val="pct30" w:color="FFFF00" w:fill="auto"/>
          </w:tcPr>
          <w:p w14:paraId="4D8B84D9" w14:textId="772B1175" w:rsidR="00431995" w:rsidRDefault="00842AB2" w:rsidP="00681BC3">
            <w:pPr>
              <w:pStyle w:val="CRCoverPage"/>
              <w:spacing w:after="0pt"/>
              <w:jc w:val="center"/>
              <w:rPr>
                <w:b/>
                <w:noProof/>
              </w:rPr>
            </w:pPr>
            <w:r>
              <w:rPr>
                <w:b/>
                <w:noProof/>
                <w:sz w:val="32"/>
              </w:rPr>
              <w:t>1</w:t>
            </w:r>
          </w:p>
        </w:tc>
        <w:tc>
          <w:tcPr>
            <w:tcW w:w="134.65pt" w:type="dxa"/>
          </w:tcPr>
          <w:p w14:paraId="7C74584A" w14:textId="77777777" w:rsidR="00431995" w:rsidRDefault="00431995" w:rsidP="00681BC3">
            <w:pPr>
              <w:pStyle w:val="CRCoverPage"/>
              <w:tabs>
                <w:tab w:val="end" w:pos="91.25pt"/>
              </w:tabs>
              <w:spacing w:after="0pt"/>
              <w:jc w:val="center"/>
              <w:rPr>
                <w:noProof/>
              </w:rPr>
            </w:pPr>
            <w:r w:rsidRPr="006B46FB">
              <w:rPr>
                <w:b/>
                <w:noProof/>
                <w:sz w:val="28"/>
                <w:szCs w:val="28"/>
              </w:rPr>
              <w:t>Current version:</w:t>
            </w:r>
          </w:p>
        </w:tc>
        <w:tc>
          <w:tcPr>
            <w:tcW w:w="70.90pt" w:type="dxa"/>
            <w:shd w:val="pct30" w:color="FFFF00" w:fill="auto"/>
          </w:tcPr>
          <w:p w14:paraId="166BF876" w14:textId="77777777" w:rsidR="00431995" w:rsidRDefault="00431995" w:rsidP="00681BC3">
            <w:pPr>
              <w:pStyle w:val="CRCoverPage"/>
              <w:spacing w:after="0pt"/>
              <w:jc w:val="center"/>
              <w:rPr>
                <w:noProof/>
              </w:rPr>
            </w:pPr>
            <w:r>
              <w:rPr>
                <w:b/>
                <w:noProof/>
                <w:sz w:val="32"/>
              </w:rPr>
              <w:t>15.0.0</w:t>
            </w:r>
          </w:p>
        </w:tc>
        <w:tc>
          <w:tcPr>
            <w:tcW w:w="7.15pt" w:type="dxa"/>
            <w:tcBorders>
              <w:end w:val="single" w:sz="4" w:space="0" w:color="auto"/>
            </w:tcBorders>
          </w:tcPr>
          <w:p w14:paraId="472777CC" w14:textId="77777777" w:rsidR="00431995" w:rsidRDefault="00431995" w:rsidP="00681BC3">
            <w:pPr>
              <w:pStyle w:val="CRCoverPage"/>
              <w:spacing w:after="0pt"/>
              <w:rPr>
                <w:noProof/>
              </w:rPr>
            </w:pPr>
          </w:p>
        </w:tc>
      </w:tr>
      <w:tr w:rsidR="00431995" w14:paraId="17ECB86D" w14:textId="77777777" w:rsidTr="00681BC3">
        <w:tc>
          <w:tcPr>
            <w:tcW w:w="482.05pt" w:type="dxa"/>
            <w:gridSpan w:val="9"/>
            <w:tcBorders>
              <w:start w:val="single" w:sz="4" w:space="0" w:color="auto"/>
              <w:end w:val="single" w:sz="4" w:space="0" w:color="auto"/>
            </w:tcBorders>
          </w:tcPr>
          <w:p w14:paraId="337483B0" w14:textId="77777777" w:rsidR="00431995" w:rsidRDefault="00431995" w:rsidP="00681BC3">
            <w:pPr>
              <w:pStyle w:val="CRCoverPage"/>
              <w:spacing w:after="0pt"/>
              <w:rPr>
                <w:noProof/>
              </w:rPr>
            </w:pPr>
          </w:p>
        </w:tc>
      </w:tr>
      <w:tr w:rsidR="00431995" w14:paraId="1CFBF5A8" w14:textId="77777777" w:rsidTr="00681BC3">
        <w:tc>
          <w:tcPr>
            <w:tcW w:w="482.05pt" w:type="dxa"/>
            <w:gridSpan w:val="9"/>
            <w:tcBorders>
              <w:top w:val="single" w:sz="4" w:space="0" w:color="auto"/>
            </w:tcBorders>
          </w:tcPr>
          <w:p w14:paraId="6F6BFDFE" w14:textId="77777777" w:rsidR="00431995" w:rsidRPr="00431995" w:rsidRDefault="00431995" w:rsidP="00681BC3">
            <w:pPr>
              <w:pStyle w:val="CRCoverPage"/>
              <w:spacing w:after="0pt"/>
              <w:jc w:val="center"/>
              <w:rPr>
                <w:rFonts w:cs="Arial"/>
                <w:i/>
                <w:noProof/>
                <w:lang w:val="en-US"/>
              </w:rPr>
            </w:pPr>
            <w:r w:rsidRPr="00431995">
              <w:rPr>
                <w:rFonts w:cs="Arial"/>
                <w:i/>
                <w:noProof/>
                <w:lang w:val="en-US"/>
              </w:rPr>
              <w:t xml:space="preserve">For </w:t>
            </w:r>
            <w:hyperlink r:id="rId15" w:anchor="_blank" w:history="1">
              <w:r w:rsidRPr="00431995">
                <w:rPr>
                  <w:rStyle w:val="Hyperlink"/>
                  <w:rFonts w:cs="Arial"/>
                  <w:b/>
                  <w:i/>
                  <w:noProof/>
                  <w:color w:val="FF0000"/>
                  <w:lang w:val="en-US"/>
                </w:rPr>
                <w:t>HE</w:t>
              </w:r>
              <w:bookmarkStart w:id="0" w:name="_Hlt497126619"/>
              <w:r w:rsidRPr="00431995">
                <w:rPr>
                  <w:rStyle w:val="Hyperlink"/>
                  <w:rFonts w:cs="Arial"/>
                  <w:b/>
                  <w:i/>
                  <w:noProof/>
                  <w:color w:val="FF0000"/>
                  <w:lang w:val="en-US"/>
                </w:rPr>
                <w:t>L</w:t>
              </w:r>
              <w:bookmarkEnd w:id="0"/>
              <w:r w:rsidRPr="00431995">
                <w:rPr>
                  <w:rStyle w:val="Hyperlink"/>
                  <w:rFonts w:cs="Arial"/>
                  <w:b/>
                  <w:i/>
                  <w:noProof/>
                  <w:color w:val="FF0000"/>
                  <w:lang w:val="en-US"/>
                </w:rPr>
                <w:t>P</w:t>
              </w:r>
            </w:hyperlink>
            <w:r w:rsidRPr="00431995">
              <w:rPr>
                <w:rFonts w:cs="Arial"/>
                <w:b/>
                <w:i/>
                <w:noProof/>
                <w:color w:val="FF0000"/>
                <w:lang w:val="en-US"/>
              </w:rPr>
              <w:t xml:space="preserve"> </w:t>
            </w:r>
            <w:r w:rsidRPr="00431995">
              <w:rPr>
                <w:rFonts w:cs="Arial"/>
                <w:i/>
                <w:noProof/>
                <w:lang w:val="en-US"/>
              </w:rPr>
              <w:t xml:space="preserve">on using this form: comprehensive instructions can be found at </w:t>
            </w:r>
            <w:r w:rsidRPr="00431995">
              <w:rPr>
                <w:rFonts w:cs="Arial"/>
                <w:i/>
                <w:noProof/>
                <w:lang w:val="en-US"/>
              </w:rPr>
              <w:br/>
            </w:r>
            <w:hyperlink r:id="rId16" w:history="1">
              <w:r w:rsidRPr="00431995">
                <w:rPr>
                  <w:rStyle w:val="Hyperlink"/>
                  <w:rFonts w:cs="Arial"/>
                  <w:i/>
                  <w:noProof/>
                  <w:lang w:val="en-US"/>
                </w:rPr>
                <w:t>http://www.3gpp.org/Change-Requests</w:t>
              </w:r>
            </w:hyperlink>
            <w:r w:rsidRPr="00431995">
              <w:rPr>
                <w:rFonts w:cs="Arial"/>
                <w:i/>
                <w:noProof/>
                <w:lang w:val="en-US"/>
              </w:rPr>
              <w:t>.</w:t>
            </w:r>
          </w:p>
        </w:tc>
      </w:tr>
      <w:tr w:rsidR="00431995" w14:paraId="2AD9673E" w14:textId="77777777" w:rsidTr="00681BC3">
        <w:tc>
          <w:tcPr>
            <w:tcW w:w="482.05pt" w:type="dxa"/>
            <w:gridSpan w:val="9"/>
          </w:tcPr>
          <w:p w14:paraId="090BF597" w14:textId="77777777" w:rsidR="00431995" w:rsidRPr="00431995" w:rsidRDefault="00431995" w:rsidP="00681BC3">
            <w:pPr>
              <w:pStyle w:val="CRCoverPage"/>
              <w:spacing w:after="0pt"/>
              <w:rPr>
                <w:noProof/>
                <w:sz w:val="8"/>
                <w:szCs w:val="8"/>
                <w:lang w:val="en-US"/>
              </w:rPr>
            </w:pPr>
          </w:p>
        </w:tc>
      </w:tr>
    </w:tbl>
    <w:p w14:paraId="715A70A4" w14:textId="77777777" w:rsidR="00431995" w:rsidRDefault="00431995" w:rsidP="00431995">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431995" w14:paraId="22DBB256" w14:textId="77777777" w:rsidTr="00681BC3">
        <w:tc>
          <w:tcPr>
            <w:tcW w:w="141.75pt" w:type="dxa"/>
          </w:tcPr>
          <w:p w14:paraId="35A0297B" w14:textId="77777777" w:rsidR="00431995" w:rsidRDefault="00431995" w:rsidP="00681BC3">
            <w:pPr>
              <w:pStyle w:val="CRCoverPage"/>
              <w:tabs>
                <w:tab w:val="end" w:pos="137.55pt"/>
              </w:tabs>
              <w:spacing w:after="0pt"/>
              <w:rPr>
                <w:b/>
                <w:i/>
                <w:noProof/>
              </w:rPr>
            </w:pPr>
            <w:r>
              <w:rPr>
                <w:b/>
                <w:i/>
                <w:noProof/>
              </w:rPr>
              <w:t>Proposed change affects:</w:t>
            </w:r>
          </w:p>
        </w:tc>
        <w:tc>
          <w:tcPr>
            <w:tcW w:w="70.90pt" w:type="dxa"/>
          </w:tcPr>
          <w:p w14:paraId="5C642EB8" w14:textId="77777777" w:rsidR="00431995" w:rsidRDefault="00431995" w:rsidP="00681BC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0A613D49" w14:textId="77777777" w:rsidR="00431995" w:rsidRDefault="00431995" w:rsidP="00681BC3">
            <w:pPr>
              <w:pStyle w:val="CRCoverPage"/>
              <w:spacing w:after="0pt"/>
              <w:jc w:val="center"/>
              <w:rPr>
                <w:b/>
                <w:caps/>
                <w:noProof/>
              </w:rPr>
            </w:pPr>
          </w:p>
        </w:tc>
        <w:tc>
          <w:tcPr>
            <w:tcW w:w="35.45pt" w:type="dxa"/>
            <w:tcBorders>
              <w:start w:val="single" w:sz="4" w:space="0" w:color="auto"/>
            </w:tcBorders>
          </w:tcPr>
          <w:p w14:paraId="4F78D756" w14:textId="77777777" w:rsidR="00431995" w:rsidRDefault="00431995" w:rsidP="00681BC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69E9D276" w14:textId="77777777" w:rsidR="00431995" w:rsidRDefault="00431995" w:rsidP="00681BC3">
            <w:pPr>
              <w:pStyle w:val="CRCoverPage"/>
              <w:spacing w:after="0pt"/>
              <w:jc w:val="center"/>
              <w:rPr>
                <w:b/>
                <w:caps/>
                <w:noProof/>
              </w:rPr>
            </w:pPr>
          </w:p>
        </w:tc>
        <w:tc>
          <w:tcPr>
            <w:tcW w:w="106.30pt" w:type="dxa"/>
          </w:tcPr>
          <w:p w14:paraId="4A3BD900" w14:textId="77777777" w:rsidR="00431995" w:rsidRDefault="00431995" w:rsidP="00681BC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500B08F" w14:textId="77777777" w:rsidR="00431995" w:rsidRDefault="00431995" w:rsidP="00681BC3">
            <w:pPr>
              <w:pStyle w:val="CRCoverPage"/>
              <w:spacing w:after="0pt"/>
              <w:jc w:val="center"/>
              <w:rPr>
                <w:b/>
                <w:caps/>
                <w:noProof/>
              </w:rPr>
            </w:pPr>
            <w:r>
              <w:rPr>
                <w:b/>
                <w:caps/>
                <w:noProof/>
              </w:rPr>
              <w:t>X</w:t>
            </w:r>
          </w:p>
        </w:tc>
        <w:tc>
          <w:tcPr>
            <w:tcW w:w="70.90pt" w:type="dxa"/>
            <w:tcBorders>
              <w:start w:val="nil"/>
            </w:tcBorders>
          </w:tcPr>
          <w:p w14:paraId="36825CCE" w14:textId="77777777" w:rsidR="00431995" w:rsidRDefault="00431995" w:rsidP="00681BC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422F123E" w14:textId="77777777" w:rsidR="00431995" w:rsidRDefault="00431995" w:rsidP="00681BC3">
            <w:pPr>
              <w:pStyle w:val="CRCoverPage"/>
              <w:spacing w:after="0pt"/>
              <w:jc w:val="center"/>
              <w:rPr>
                <w:b/>
                <w:bCs/>
                <w:caps/>
                <w:noProof/>
              </w:rPr>
            </w:pPr>
          </w:p>
        </w:tc>
      </w:tr>
    </w:tbl>
    <w:p w14:paraId="6155509A" w14:textId="77777777" w:rsidR="00431995" w:rsidRDefault="00431995" w:rsidP="00431995">
      <w:pPr>
        <w:rPr>
          <w:sz w:val="8"/>
          <w:szCs w:val="8"/>
        </w:rPr>
      </w:pPr>
    </w:p>
    <w:tbl>
      <w:tblPr>
        <w:tblW w:w="482.05pt" w:type="dxa"/>
        <w:tblInd w:w="2.10pt" w:type="dxa"/>
        <w:tblLayout w:type="fixed"/>
        <w:tblCellMar>
          <w:start w:w="2.10pt" w:type="dxa"/>
          <w:end w:w="2.10pt" w:type="dxa"/>
        </w:tblCellMar>
        <w:tblLook w:firstRow="0" w:lastRow="0" w:firstColumn="0" w:lastColumn="0" w:noHBand="0" w:noVBand="0"/>
      </w:tblPr>
      <w:tblGrid>
        <w:gridCol w:w="1843"/>
        <w:gridCol w:w="425"/>
        <w:gridCol w:w="284"/>
        <w:gridCol w:w="284"/>
        <w:gridCol w:w="567"/>
        <w:gridCol w:w="1700"/>
        <w:gridCol w:w="710"/>
        <w:gridCol w:w="284"/>
        <w:gridCol w:w="424"/>
        <w:gridCol w:w="993"/>
        <w:gridCol w:w="2127"/>
      </w:tblGrid>
      <w:tr w:rsidR="00431995" w14:paraId="6623E629" w14:textId="77777777" w:rsidTr="00681BC3">
        <w:tc>
          <w:tcPr>
            <w:tcW w:w="482.05pt" w:type="dxa"/>
            <w:gridSpan w:val="11"/>
          </w:tcPr>
          <w:p w14:paraId="2102091A" w14:textId="77777777" w:rsidR="00431995" w:rsidRDefault="00431995" w:rsidP="00681BC3">
            <w:pPr>
              <w:pStyle w:val="CRCoverPage"/>
              <w:spacing w:after="0pt"/>
              <w:rPr>
                <w:noProof/>
                <w:sz w:val="8"/>
                <w:szCs w:val="8"/>
              </w:rPr>
            </w:pPr>
          </w:p>
        </w:tc>
      </w:tr>
      <w:tr w:rsidR="00431995" w14:paraId="3E8F6784" w14:textId="77777777" w:rsidTr="00681BC3">
        <w:tc>
          <w:tcPr>
            <w:tcW w:w="92.15pt" w:type="dxa"/>
            <w:tcBorders>
              <w:top w:val="single" w:sz="4" w:space="0" w:color="auto"/>
              <w:start w:val="single" w:sz="4" w:space="0" w:color="auto"/>
            </w:tcBorders>
          </w:tcPr>
          <w:p w14:paraId="0A41AA2F" w14:textId="77777777" w:rsidR="00431995" w:rsidRDefault="00431995" w:rsidP="00681BC3">
            <w:pPr>
              <w:pStyle w:val="CRCoverPage"/>
              <w:tabs>
                <w:tab w:val="end" w:pos="87.95pt"/>
              </w:tabs>
              <w:spacing w:after="0pt"/>
              <w:rPr>
                <w:b/>
                <w:i/>
                <w:noProof/>
              </w:rPr>
            </w:pPr>
            <w:r>
              <w:rPr>
                <w:b/>
                <w:i/>
                <w:noProof/>
              </w:rPr>
              <w:t>Title:</w:t>
            </w:r>
            <w:r>
              <w:rPr>
                <w:b/>
                <w:i/>
                <w:noProof/>
              </w:rPr>
              <w:tab/>
            </w:r>
          </w:p>
        </w:tc>
        <w:tc>
          <w:tcPr>
            <w:tcW w:w="389.90pt" w:type="dxa"/>
            <w:gridSpan w:val="10"/>
            <w:tcBorders>
              <w:top w:val="single" w:sz="4" w:space="0" w:color="auto"/>
              <w:end w:val="single" w:sz="4" w:space="0" w:color="auto"/>
            </w:tcBorders>
            <w:shd w:val="pct30" w:color="FFFF00" w:fill="auto"/>
          </w:tcPr>
          <w:p w14:paraId="142A8726" w14:textId="1FFE4CAF" w:rsidR="00431995" w:rsidRPr="00431995" w:rsidRDefault="00431995" w:rsidP="00681BC3">
            <w:pPr>
              <w:pStyle w:val="CRCoverPage"/>
              <w:spacing w:after="0pt"/>
              <w:ind w:start="5pt"/>
              <w:rPr>
                <w:noProof/>
                <w:lang w:val="en-US"/>
              </w:rPr>
            </w:pPr>
            <w:r w:rsidRPr="00431995">
              <w:rPr>
                <w:noProof/>
                <w:lang w:val="en-US"/>
              </w:rPr>
              <w:t xml:space="preserve">Draft CR for TR 37.843 </w:t>
            </w:r>
            <w:r w:rsidR="00535D58">
              <w:rPr>
                <w:noProof/>
                <w:lang w:val="en-US"/>
              </w:rPr>
              <w:t>Sparse sampling for spurious emissions TRP</w:t>
            </w:r>
          </w:p>
        </w:tc>
      </w:tr>
      <w:tr w:rsidR="00431995" w14:paraId="082A0549" w14:textId="77777777" w:rsidTr="00681BC3">
        <w:tc>
          <w:tcPr>
            <w:tcW w:w="92.15pt" w:type="dxa"/>
            <w:tcBorders>
              <w:start w:val="single" w:sz="4" w:space="0" w:color="auto"/>
            </w:tcBorders>
          </w:tcPr>
          <w:p w14:paraId="1E82FAF6" w14:textId="77777777" w:rsidR="00431995" w:rsidRPr="00431995" w:rsidRDefault="00431995" w:rsidP="00681BC3">
            <w:pPr>
              <w:pStyle w:val="CRCoverPage"/>
              <w:spacing w:after="0pt"/>
              <w:rPr>
                <w:b/>
                <w:i/>
                <w:noProof/>
                <w:sz w:val="8"/>
                <w:szCs w:val="8"/>
                <w:lang w:val="en-US"/>
              </w:rPr>
            </w:pPr>
          </w:p>
        </w:tc>
        <w:tc>
          <w:tcPr>
            <w:tcW w:w="389.90pt" w:type="dxa"/>
            <w:gridSpan w:val="10"/>
            <w:tcBorders>
              <w:end w:val="single" w:sz="4" w:space="0" w:color="auto"/>
            </w:tcBorders>
          </w:tcPr>
          <w:p w14:paraId="21E27833" w14:textId="77777777" w:rsidR="00431995" w:rsidRPr="00431995" w:rsidRDefault="00431995" w:rsidP="00681BC3">
            <w:pPr>
              <w:pStyle w:val="CRCoverPage"/>
              <w:spacing w:after="0pt"/>
              <w:rPr>
                <w:noProof/>
                <w:sz w:val="8"/>
                <w:szCs w:val="8"/>
                <w:lang w:val="en-US"/>
              </w:rPr>
            </w:pPr>
          </w:p>
        </w:tc>
      </w:tr>
      <w:tr w:rsidR="00431995" w14:paraId="47FBAD35" w14:textId="77777777" w:rsidTr="00681BC3">
        <w:tc>
          <w:tcPr>
            <w:tcW w:w="92.15pt" w:type="dxa"/>
            <w:tcBorders>
              <w:start w:val="single" w:sz="4" w:space="0" w:color="auto"/>
            </w:tcBorders>
          </w:tcPr>
          <w:p w14:paraId="4F19834E" w14:textId="77777777" w:rsidR="00431995" w:rsidRDefault="00431995" w:rsidP="00681BC3">
            <w:pPr>
              <w:pStyle w:val="CRCoverPage"/>
              <w:tabs>
                <w:tab w:val="end" w:pos="87.95pt"/>
              </w:tabs>
              <w:spacing w:after="0pt"/>
              <w:rPr>
                <w:b/>
                <w:i/>
                <w:noProof/>
              </w:rPr>
            </w:pPr>
            <w:r>
              <w:rPr>
                <w:b/>
                <w:i/>
                <w:noProof/>
              </w:rPr>
              <w:t>Source to WG:</w:t>
            </w:r>
          </w:p>
        </w:tc>
        <w:tc>
          <w:tcPr>
            <w:tcW w:w="389.90pt" w:type="dxa"/>
            <w:gridSpan w:val="10"/>
            <w:tcBorders>
              <w:end w:val="single" w:sz="4" w:space="0" w:color="auto"/>
            </w:tcBorders>
            <w:shd w:val="pct30" w:color="FFFF00" w:fill="auto"/>
          </w:tcPr>
          <w:p w14:paraId="20CF339C" w14:textId="77777777" w:rsidR="00431995" w:rsidRDefault="00431995" w:rsidP="00681BC3">
            <w:pPr>
              <w:pStyle w:val="CRCoverPage"/>
              <w:spacing w:after="0pt"/>
              <w:ind w:start="5pt"/>
              <w:rPr>
                <w:noProof/>
              </w:rPr>
            </w:pPr>
            <w:r>
              <w:rPr>
                <w:noProof/>
              </w:rPr>
              <w:t>Ericsson</w:t>
            </w:r>
          </w:p>
        </w:tc>
      </w:tr>
      <w:tr w:rsidR="00431995" w14:paraId="12767436" w14:textId="77777777" w:rsidTr="00681BC3">
        <w:tc>
          <w:tcPr>
            <w:tcW w:w="92.15pt" w:type="dxa"/>
            <w:tcBorders>
              <w:start w:val="single" w:sz="4" w:space="0" w:color="auto"/>
            </w:tcBorders>
          </w:tcPr>
          <w:p w14:paraId="1D309350" w14:textId="77777777" w:rsidR="00431995" w:rsidRDefault="00431995" w:rsidP="00681BC3">
            <w:pPr>
              <w:pStyle w:val="CRCoverPage"/>
              <w:tabs>
                <w:tab w:val="end" w:pos="87.95pt"/>
              </w:tabs>
              <w:spacing w:after="0pt"/>
              <w:rPr>
                <w:b/>
                <w:i/>
                <w:noProof/>
              </w:rPr>
            </w:pPr>
            <w:r>
              <w:rPr>
                <w:b/>
                <w:i/>
                <w:noProof/>
              </w:rPr>
              <w:t>Source to TSG:</w:t>
            </w:r>
          </w:p>
        </w:tc>
        <w:tc>
          <w:tcPr>
            <w:tcW w:w="389.90pt" w:type="dxa"/>
            <w:gridSpan w:val="10"/>
            <w:tcBorders>
              <w:end w:val="single" w:sz="4" w:space="0" w:color="auto"/>
            </w:tcBorders>
            <w:shd w:val="pct30" w:color="FFFF00" w:fill="auto"/>
          </w:tcPr>
          <w:p w14:paraId="6B901B5B" w14:textId="77777777" w:rsidR="00431995" w:rsidRDefault="00431995" w:rsidP="00681BC3">
            <w:pPr>
              <w:pStyle w:val="CRCoverPage"/>
              <w:spacing w:after="0pt"/>
              <w:ind w:start="5pt"/>
              <w:rPr>
                <w:noProof/>
              </w:rPr>
            </w:pPr>
            <w:r>
              <w:rPr>
                <w:noProof/>
              </w:rPr>
              <w:t>R4</w:t>
            </w:r>
          </w:p>
        </w:tc>
      </w:tr>
      <w:tr w:rsidR="00431995" w14:paraId="51015E12" w14:textId="77777777" w:rsidTr="00681BC3">
        <w:tc>
          <w:tcPr>
            <w:tcW w:w="92.15pt" w:type="dxa"/>
            <w:tcBorders>
              <w:start w:val="single" w:sz="4" w:space="0" w:color="auto"/>
            </w:tcBorders>
          </w:tcPr>
          <w:p w14:paraId="655502B9" w14:textId="77777777" w:rsidR="00431995" w:rsidRDefault="00431995" w:rsidP="00681BC3">
            <w:pPr>
              <w:pStyle w:val="CRCoverPage"/>
              <w:spacing w:after="0pt"/>
              <w:rPr>
                <w:b/>
                <w:i/>
                <w:noProof/>
                <w:sz w:val="8"/>
                <w:szCs w:val="8"/>
              </w:rPr>
            </w:pPr>
          </w:p>
        </w:tc>
        <w:tc>
          <w:tcPr>
            <w:tcW w:w="389.90pt" w:type="dxa"/>
            <w:gridSpan w:val="10"/>
            <w:tcBorders>
              <w:end w:val="single" w:sz="4" w:space="0" w:color="auto"/>
            </w:tcBorders>
          </w:tcPr>
          <w:p w14:paraId="09565B83" w14:textId="77777777" w:rsidR="00431995" w:rsidRDefault="00431995" w:rsidP="00681BC3">
            <w:pPr>
              <w:pStyle w:val="CRCoverPage"/>
              <w:spacing w:after="0pt"/>
              <w:rPr>
                <w:noProof/>
                <w:sz w:val="8"/>
                <w:szCs w:val="8"/>
              </w:rPr>
            </w:pPr>
          </w:p>
        </w:tc>
      </w:tr>
      <w:tr w:rsidR="00431995" w14:paraId="489C918D" w14:textId="77777777" w:rsidTr="00681BC3">
        <w:tc>
          <w:tcPr>
            <w:tcW w:w="92.15pt" w:type="dxa"/>
            <w:tcBorders>
              <w:start w:val="single" w:sz="4" w:space="0" w:color="auto"/>
            </w:tcBorders>
          </w:tcPr>
          <w:p w14:paraId="3C82BC32" w14:textId="77777777" w:rsidR="00431995" w:rsidRDefault="00431995" w:rsidP="00681BC3">
            <w:pPr>
              <w:pStyle w:val="CRCoverPage"/>
              <w:tabs>
                <w:tab w:val="end" w:pos="87.95pt"/>
              </w:tabs>
              <w:spacing w:after="0pt"/>
              <w:rPr>
                <w:b/>
                <w:i/>
                <w:noProof/>
              </w:rPr>
            </w:pPr>
            <w:r>
              <w:rPr>
                <w:b/>
                <w:i/>
                <w:noProof/>
              </w:rPr>
              <w:t>Work item code:</w:t>
            </w:r>
          </w:p>
        </w:tc>
        <w:tc>
          <w:tcPr>
            <w:tcW w:w="163pt" w:type="dxa"/>
            <w:gridSpan w:val="5"/>
            <w:shd w:val="pct30" w:color="FFFF00" w:fill="auto"/>
          </w:tcPr>
          <w:p w14:paraId="7E7A93F7" w14:textId="77777777" w:rsidR="00431995" w:rsidRPr="00154E49" w:rsidRDefault="00431995" w:rsidP="00681BC3">
            <w:pPr>
              <w:pStyle w:val="CRCoverPage"/>
              <w:spacing w:after="0pt"/>
              <w:ind w:start="5pt"/>
              <w:rPr>
                <w:noProof/>
              </w:rPr>
            </w:pPr>
            <w:r w:rsidRPr="00B7790F">
              <w:t xml:space="preserve"> </w:t>
            </w:r>
            <w:r w:rsidRPr="00154E49">
              <w:rPr>
                <w:noProof/>
              </w:rPr>
              <w:t>AASenh_BS_LTE_UTRA-Perf</w:t>
            </w:r>
          </w:p>
        </w:tc>
        <w:tc>
          <w:tcPr>
            <w:tcW w:w="49.70pt" w:type="dxa"/>
            <w:gridSpan w:val="2"/>
            <w:tcBorders>
              <w:start w:val="nil"/>
            </w:tcBorders>
          </w:tcPr>
          <w:p w14:paraId="3F8B67B6" w14:textId="77777777" w:rsidR="00431995" w:rsidRPr="00B7790F" w:rsidRDefault="00431995" w:rsidP="00681BC3">
            <w:pPr>
              <w:pStyle w:val="CRCoverPage"/>
              <w:spacing w:after="0pt"/>
              <w:ind w:end="5pt"/>
              <w:rPr>
                <w:noProof/>
              </w:rPr>
            </w:pPr>
          </w:p>
        </w:tc>
        <w:tc>
          <w:tcPr>
            <w:tcW w:w="70.85pt" w:type="dxa"/>
            <w:gridSpan w:val="2"/>
            <w:tcBorders>
              <w:start w:val="nil"/>
            </w:tcBorders>
          </w:tcPr>
          <w:p w14:paraId="62168A0E" w14:textId="77777777" w:rsidR="00431995" w:rsidRDefault="00431995" w:rsidP="00681BC3">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15BB2C3B" w14:textId="4B43E065" w:rsidR="00431995" w:rsidRDefault="00431995" w:rsidP="00681BC3">
            <w:pPr>
              <w:pStyle w:val="CRCoverPage"/>
              <w:spacing w:after="0pt"/>
              <w:ind w:start="5pt"/>
              <w:rPr>
                <w:noProof/>
              </w:rPr>
            </w:pPr>
            <w:r>
              <w:rPr>
                <w:noProof/>
              </w:rPr>
              <w:t>2018-</w:t>
            </w:r>
            <w:r w:rsidR="00093686">
              <w:rPr>
                <w:noProof/>
              </w:rPr>
              <w:t>0</w:t>
            </w:r>
            <w:r w:rsidR="009A2F65">
              <w:rPr>
                <w:noProof/>
              </w:rPr>
              <w:t>8</w:t>
            </w:r>
            <w:r w:rsidR="00093686">
              <w:rPr>
                <w:noProof/>
              </w:rPr>
              <w:t>-</w:t>
            </w:r>
            <w:r w:rsidR="00842AB2">
              <w:rPr>
                <w:noProof/>
              </w:rPr>
              <w:t>22</w:t>
            </w:r>
          </w:p>
        </w:tc>
      </w:tr>
      <w:tr w:rsidR="00431995" w14:paraId="794BFACD" w14:textId="77777777" w:rsidTr="00681BC3">
        <w:tc>
          <w:tcPr>
            <w:tcW w:w="92.15pt" w:type="dxa"/>
            <w:tcBorders>
              <w:start w:val="single" w:sz="4" w:space="0" w:color="auto"/>
            </w:tcBorders>
          </w:tcPr>
          <w:p w14:paraId="398897F4" w14:textId="77777777" w:rsidR="00431995" w:rsidRDefault="00431995" w:rsidP="00681BC3">
            <w:pPr>
              <w:pStyle w:val="CRCoverPage"/>
              <w:spacing w:after="0pt"/>
              <w:rPr>
                <w:b/>
                <w:i/>
                <w:noProof/>
                <w:sz w:val="8"/>
                <w:szCs w:val="8"/>
              </w:rPr>
            </w:pPr>
          </w:p>
        </w:tc>
        <w:tc>
          <w:tcPr>
            <w:tcW w:w="78pt" w:type="dxa"/>
            <w:gridSpan w:val="4"/>
          </w:tcPr>
          <w:p w14:paraId="483A3B4A" w14:textId="77777777" w:rsidR="00431995" w:rsidRDefault="00431995" w:rsidP="00681BC3">
            <w:pPr>
              <w:pStyle w:val="CRCoverPage"/>
              <w:spacing w:after="0pt"/>
              <w:rPr>
                <w:noProof/>
                <w:sz w:val="8"/>
                <w:szCs w:val="8"/>
              </w:rPr>
            </w:pPr>
          </w:p>
        </w:tc>
        <w:tc>
          <w:tcPr>
            <w:tcW w:w="134.70pt" w:type="dxa"/>
            <w:gridSpan w:val="3"/>
          </w:tcPr>
          <w:p w14:paraId="7D0162F1" w14:textId="77777777" w:rsidR="00431995" w:rsidRDefault="00431995" w:rsidP="00681BC3">
            <w:pPr>
              <w:pStyle w:val="CRCoverPage"/>
              <w:spacing w:after="0pt"/>
              <w:rPr>
                <w:noProof/>
                <w:sz w:val="8"/>
                <w:szCs w:val="8"/>
              </w:rPr>
            </w:pPr>
          </w:p>
        </w:tc>
        <w:tc>
          <w:tcPr>
            <w:tcW w:w="70.85pt" w:type="dxa"/>
            <w:gridSpan w:val="2"/>
          </w:tcPr>
          <w:p w14:paraId="393DA852" w14:textId="77777777" w:rsidR="00431995" w:rsidRDefault="00431995" w:rsidP="00681BC3">
            <w:pPr>
              <w:pStyle w:val="CRCoverPage"/>
              <w:spacing w:after="0pt"/>
              <w:rPr>
                <w:noProof/>
                <w:sz w:val="8"/>
                <w:szCs w:val="8"/>
              </w:rPr>
            </w:pPr>
          </w:p>
        </w:tc>
        <w:tc>
          <w:tcPr>
            <w:tcW w:w="106.35pt" w:type="dxa"/>
            <w:tcBorders>
              <w:end w:val="single" w:sz="4" w:space="0" w:color="auto"/>
            </w:tcBorders>
          </w:tcPr>
          <w:p w14:paraId="0D6F1381" w14:textId="77777777" w:rsidR="00431995" w:rsidRDefault="00431995" w:rsidP="00681BC3">
            <w:pPr>
              <w:pStyle w:val="CRCoverPage"/>
              <w:spacing w:after="0pt"/>
              <w:rPr>
                <w:noProof/>
                <w:sz w:val="8"/>
                <w:szCs w:val="8"/>
              </w:rPr>
            </w:pPr>
          </w:p>
        </w:tc>
      </w:tr>
      <w:tr w:rsidR="00431995" w14:paraId="7C3B16F1" w14:textId="77777777" w:rsidTr="00681BC3">
        <w:trPr>
          <w:cantSplit/>
        </w:trPr>
        <w:tc>
          <w:tcPr>
            <w:tcW w:w="92.15pt" w:type="dxa"/>
            <w:tcBorders>
              <w:start w:val="single" w:sz="4" w:space="0" w:color="auto"/>
            </w:tcBorders>
          </w:tcPr>
          <w:p w14:paraId="72E17A7D" w14:textId="77777777" w:rsidR="00431995" w:rsidRDefault="00431995" w:rsidP="00681BC3">
            <w:pPr>
              <w:pStyle w:val="CRCoverPage"/>
              <w:tabs>
                <w:tab w:val="end" w:pos="87.95pt"/>
              </w:tabs>
              <w:spacing w:after="0pt"/>
              <w:rPr>
                <w:b/>
                <w:i/>
                <w:noProof/>
              </w:rPr>
            </w:pPr>
            <w:r>
              <w:rPr>
                <w:b/>
                <w:i/>
                <w:noProof/>
              </w:rPr>
              <w:t>Category:</w:t>
            </w:r>
          </w:p>
        </w:tc>
        <w:tc>
          <w:tcPr>
            <w:tcW w:w="21.25pt" w:type="dxa"/>
            <w:shd w:val="pct30" w:color="FFFF00" w:fill="auto"/>
          </w:tcPr>
          <w:p w14:paraId="4F24FC87" w14:textId="77777777" w:rsidR="00431995" w:rsidRDefault="00431995" w:rsidP="00681BC3">
            <w:pPr>
              <w:pStyle w:val="CRCoverPage"/>
              <w:spacing w:after="0pt"/>
              <w:ind w:start="5pt"/>
              <w:rPr>
                <w:b/>
                <w:noProof/>
              </w:rPr>
            </w:pPr>
            <w:r>
              <w:rPr>
                <w:b/>
                <w:noProof/>
              </w:rPr>
              <w:t>B</w:t>
            </w:r>
          </w:p>
        </w:tc>
        <w:tc>
          <w:tcPr>
            <w:tcW w:w="191.45pt" w:type="dxa"/>
            <w:gridSpan w:val="6"/>
            <w:tcBorders>
              <w:start w:val="nil"/>
            </w:tcBorders>
          </w:tcPr>
          <w:p w14:paraId="58F8AF44" w14:textId="77777777" w:rsidR="00431995" w:rsidRDefault="00431995" w:rsidP="00681BC3">
            <w:pPr>
              <w:pStyle w:val="CRCoverPage"/>
              <w:spacing w:after="0pt"/>
              <w:rPr>
                <w:noProof/>
              </w:rPr>
            </w:pPr>
          </w:p>
        </w:tc>
        <w:tc>
          <w:tcPr>
            <w:tcW w:w="70.85pt" w:type="dxa"/>
            <w:gridSpan w:val="2"/>
            <w:tcBorders>
              <w:start w:val="nil"/>
            </w:tcBorders>
          </w:tcPr>
          <w:p w14:paraId="5768B6F1" w14:textId="77777777" w:rsidR="00431995" w:rsidRDefault="00431995" w:rsidP="00681BC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673F2353" w14:textId="77777777" w:rsidR="00431995" w:rsidRDefault="00431995" w:rsidP="00681BC3">
            <w:pPr>
              <w:pStyle w:val="CRCoverPage"/>
              <w:spacing w:after="0pt"/>
              <w:ind w:start="5pt"/>
              <w:rPr>
                <w:noProof/>
              </w:rPr>
            </w:pPr>
            <w:r>
              <w:rPr>
                <w:noProof/>
              </w:rPr>
              <w:t>Rel-15</w:t>
            </w:r>
          </w:p>
        </w:tc>
      </w:tr>
      <w:tr w:rsidR="00431995" w14:paraId="4323C43D" w14:textId="77777777" w:rsidTr="00681BC3">
        <w:tc>
          <w:tcPr>
            <w:tcW w:w="92.15pt" w:type="dxa"/>
            <w:tcBorders>
              <w:start w:val="single" w:sz="4" w:space="0" w:color="auto"/>
              <w:bottom w:val="single" w:sz="4" w:space="0" w:color="auto"/>
            </w:tcBorders>
          </w:tcPr>
          <w:p w14:paraId="01EC1C0F" w14:textId="77777777" w:rsidR="00431995" w:rsidRDefault="00431995" w:rsidP="00681BC3">
            <w:pPr>
              <w:pStyle w:val="CRCoverPage"/>
              <w:spacing w:after="0pt"/>
              <w:rPr>
                <w:b/>
                <w:i/>
                <w:noProof/>
              </w:rPr>
            </w:pPr>
          </w:p>
        </w:tc>
        <w:tc>
          <w:tcPr>
            <w:tcW w:w="233.90pt" w:type="dxa"/>
            <w:gridSpan w:val="8"/>
            <w:tcBorders>
              <w:bottom w:val="single" w:sz="4" w:space="0" w:color="auto"/>
            </w:tcBorders>
          </w:tcPr>
          <w:p w14:paraId="59FD0C57" w14:textId="77777777" w:rsidR="00431995" w:rsidRPr="00431995" w:rsidRDefault="00431995" w:rsidP="00681BC3">
            <w:pPr>
              <w:pStyle w:val="CRCoverPage"/>
              <w:spacing w:after="0pt"/>
              <w:ind w:start="19.15pt" w:hanging="19.15pt"/>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categories:</w:t>
            </w:r>
            <w:r w:rsidRPr="00431995">
              <w:rPr>
                <w:b/>
                <w:i/>
                <w:noProof/>
                <w:sz w:val="18"/>
                <w:lang w:val="en-US"/>
              </w:rPr>
              <w:br/>
              <w:t>F</w:t>
            </w:r>
            <w:r w:rsidRPr="00431995">
              <w:rPr>
                <w:i/>
                <w:noProof/>
                <w:sz w:val="18"/>
                <w:lang w:val="en-US"/>
              </w:rPr>
              <w:t xml:space="preserve">  (correction)</w:t>
            </w:r>
            <w:r w:rsidRPr="00431995">
              <w:rPr>
                <w:i/>
                <w:noProof/>
                <w:sz w:val="18"/>
                <w:lang w:val="en-US"/>
              </w:rPr>
              <w:br/>
            </w:r>
            <w:r w:rsidRPr="00431995">
              <w:rPr>
                <w:b/>
                <w:i/>
                <w:noProof/>
                <w:sz w:val="18"/>
                <w:lang w:val="en-US"/>
              </w:rPr>
              <w:t>A</w:t>
            </w:r>
            <w:r w:rsidRPr="00431995">
              <w:rPr>
                <w:i/>
                <w:noProof/>
                <w:sz w:val="18"/>
                <w:lang w:val="en-US"/>
              </w:rPr>
              <w:t xml:space="preserve">  (mirror corresponding to a change in an earlier release)</w:t>
            </w:r>
            <w:r w:rsidRPr="00431995">
              <w:rPr>
                <w:i/>
                <w:noProof/>
                <w:sz w:val="18"/>
                <w:lang w:val="en-US"/>
              </w:rPr>
              <w:br/>
            </w:r>
            <w:r w:rsidRPr="00431995">
              <w:rPr>
                <w:b/>
                <w:i/>
                <w:noProof/>
                <w:sz w:val="18"/>
                <w:lang w:val="en-US"/>
              </w:rPr>
              <w:t>B</w:t>
            </w:r>
            <w:r w:rsidRPr="00431995">
              <w:rPr>
                <w:i/>
                <w:noProof/>
                <w:sz w:val="18"/>
                <w:lang w:val="en-US"/>
              </w:rPr>
              <w:t xml:space="preserve">  (addition of feature), </w:t>
            </w:r>
            <w:r w:rsidRPr="00431995">
              <w:rPr>
                <w:i/>
                <w:noProof/>
                <w:sz w:val="18"/>
                <w:lang w:val="en-US"/>
              </w:rPr>
              <w:br/>
            </w:r>
            <w:r w:rsidRPr="00431995">
              <w:rPr>
                <w:b/>
                <w:i/>
                <w:noProof/>
                <w:sz w:val="18"/>
                <w:lang w:val="en-US"/>
              </w:rPr>
              <w:t>C</w:t>
            </w:r>
            <w:r w:rsidRPr="00431995">
              <w:rPr>
                <w:i/>
                <w:noProof/>
                <w:sz w:val="18"/>
                <w:lang w:val="en-US"/>
              </w:rPr>
              <w:t xml:space="preserve">  (functional modification of feature)</w:t>
            </w:r>
            <w:r w:rsidRPr="00431995">
              <w:rPr>
                <w:i/>
                <w:noProof/>
                <w:sz w:val="18"/>
                <w:lang w:val="en-US"/>
              </w:rPr>
              <w:br/>
            </w:r>
            <w:r w:rsidRPr="00431995">
              <w:rPr>
                <w:b/>
                <w:i/>
                <w:noProof/>
                <w:sz w:val="18"/>
                <w:lang w:val="en-US"/>
              </w:rPr>
              <w:t>D</w:t>
            </w:r>
            <w:r w:rsidRPr="00431995">
              <w:rPr>
                <w:i/>
                <w:noProof/>
                <w:sz w:val="18"/>
                <w:lang w:val="en-US"/>
              </w:rPr>
              <w:t xml:space="preserve">  (editorial modification)</w:t>
            </w:r>
          </w:p>
          <w:p w14:paraId="5BCF5BD8" w14:textId="77777777" w:rsidR="00431995" w:rsidRPr="00431995" w:rsidRDefault="00431995" w:rsidP="00681BC3">
            <w:pPr>
              <w:pStyle w:val="CRCoverPage"/>
              <w:rPr>
                <w:noProof/>
                <w:lang w:val="en-US"/>
              </w:rPr>
            </w:pPr>
            <w:r w:rsidRPr="00431995">
              <w:rPr>
                <w:noProof/>
                <w:sz w:val="18"/>
                <w:lang w:val="en-US"/>
              </w:rPr>
              <w:t>Detailed explanations of the above categories can</w:t>
            </w:r>
            <w:r w:rsidRPr="00431995">
              <w:rPr>
                <w:noProof/>
                <w:sz w:val="18"/>
                <w:lang w:val="en-US"/>
              </w:rPr>
              <w:br/>
              <w:t xml:space="preserve">be found in 3GPP </w:t>
            </w:r>
            <w:hyperlink r:id="rId17" w:history="1">
              <w:r w:rsidRPr="00431995">
                <w:rPr>
                  <w:rStyle w:val="Hyperlink"/>
                  <w:noProof/>
                  <w:sz w:val="18"/>
                  <w:lang w:val="en-US"/>
                </w:rPr>
                <w:t>TR 21.900</w:t>
              </w:r>
            </w:hyperlink>
            <w:r w:rsidRPr="00431995">
              <w:rPr>
                <w:noProof/>
                <w:sz w:val="18"/>
                <w:lang w:val="en-US"/>
              </w:rPr>
              <w:t>.</w:t>
            </w:r>
          </w:p>
        </w:tc>
        <w:tc>
          <w:tcPr>
            <w:tcW w:w="156pt" w:type="dxa"/>
            <w:gridSpan w:val="2"/>
            <w:tcBorders>
              <w:bottom w:val="single" w:sz="4" w:space="0" w:color="auto"/>
              <w:end w:val="single" w:sz="4" w:space="0" w:color="auto"/>
            </w:tcBorders>
          </w:tcPr>
          <w:p w14:paraId="3D035013" w14:textId="77777777" w:rsidR="00431995" w:rsidRPr="00431995" w:rsidRDefault="00431995" w:rsidP="00681BC3">
            <w:pPr>
              <w:pStyle w:val="CRCoverPage"/>
              <w:tabs>
                <w:tab w:val="start" w:pos="47.50pt"/>
              </w:tabs>
              <w:spacing w:after="0pt"/>
              <w:ind w:start="12.05pt" w:hanging="12.05pt"/>
              <w:rPr>
                <w:i/>
                <w:noProof/>
                <w:sz w:val="18"/>
                <w:lang w:val="en-US"/>
              </w:rPr>
            </w:pPr>
            <w:r w:rsidRPr="00431995">
              <w:rPr>
                <w:i/>
                <w:noProof/>
                <w:sz w:val="18"/>
                <w:lang w:val="en-US"/>
              </w:rPr>
              <w:t xml:space="preserve">Use </w:t>
            </w:r>
            <w:r w:rsidRPr="00431995">
              <w:rPr>
                <w:i/>
                <w:noProof/>
                <w:sz w:val="18"/>
                <w:u w:val="single"/>
                <w:lang w:val="en-US"/>
              </w:rPr>
              <w:t>one</w:t>
            </w:r>
            <w:r w:rsidRPr="00431995">
              <w:rPr>
                <w:i/>
                <w:noProof/>
                <w:sz w:val="18"/>
                <w:lang w:val="en-US"/>
              </w:rPr>
              <w:t xml:space="preserve"> of the following releases:</w:t>
            </w:r>
            <w:r w:rsidRPr="00431995">
              <w:rPr>
                <w:i/>
                <w:noProof/>
                <w:sz w:val="18"/>
                <w:lang w:val="en-US"/>
              </w:rPr>
              <w:br/>
              <w:t>Rel-8</w:t>
            </w:r>
            <w:r w:rsidRPr="00431995">
              <w:rPr>
                <w:i/>
                <w:noProof/>
                <w:sz w:val="18"/>
                <w:lang w:val="en-US"/>
              </w:rPr>
              <w:tab/>
              <w:t>(Release 8)</w:t>
            </w:r>
            <w:r w:rsidRPr="00431995">
              <w:rPr>
                <w:i/>
                <w:noProof/>
                <w:sz w:val="18"/>
                <w:lang w:val="en-US"/>
              </w:rPr>
              <w:br/>
              <w:t>Rel-9</w:t>
            </w:r>
            <w:r w:rsidRPr="00431995">
              <w:rPr>
                <w:i/>
                <w:noProof/>
                <w:sz w:val="18"/>
                <w:lang w:val="en-US"/>
              </w:rPr>
              <w:tab/>
              <w:t>(Release 9)</w:t>
            </w:r>
            <w:r w:rsidRPr="00431995">
              <w:rPr>
                <w:i/>
                <w:noProof/>
                <w:sz w:val="18"/>
                <w:lang w:val="en-US"/>
              </w:rPr>
              <w:br/>
              <w:t>Rel-10</w:t>
            </w:r>
            <w:r w:rsidRPr="00431995">
              <w:rPr>
                <w:i/>
                <w:noProof/>
                <w:sz w:val="18"/>
                <w:lang w:val="en-US"/>
              </w:rPr>
              <w:tab/>
              <w:t>(Release 10)</w:t>
            </w:r>
            <w:r w:rsidRPr="00431995">
              <w:rPr>
                <w:i/>
                <w:noProof/>
                <w:sz w:val="18"/>
                <w:lang w:val="en-US"/>
              </w:rPr>
              <w:br/>
              <w:t>Rel-11</w:t>
            </w:r>
            <w:r w:rsidRPr="00431995">
              <w:rPr>
                <w:i/>
                <w:noProof/>
                <w:sz w:val="18"/>
                <w:lang w:val="en-US"/>
              </w:rPr>
              <w:tab/>
              <w:t>(Release 11)</w:t>
            </w:r>
            <w:r w:rsidRPr="00431995">
              <w:rPr>
                <w:i/>
                <w:noProof/>
                <w:sz w:val="18"/>
                <w:lang w:val="en-US"/>
              </w:rPr>
              <w:br/>
              <w:t>Rel-12</w:t>
            </w:r>
            <w:r w:rsidRPr="00431995">
              <w:rPr>
                <w:i/>
                <w:noProof/>
                <w:sz w:val="18"/>
                <w:lang w:val="en-US"/>
              </w:rPr>
              <w:tab/>
              <w:t>(Release 12)</w:t>
            </w:r>
            <w:r w:rsidRPr="00431995">
              <w:rPr>
                <w:i/>
                <w:noProof/>
                <w:sz w:val="18"/>
                <w:lang w:val="en-US"/>
              </w:rPr>
              <w:br/>
            </w:r>
            <w:bookmarkStart w:id="1" w:name="OLE_LINK1"/>
            <w:r w:rsidRPr="00431995">
              <w:rPr>
                <w:i/>
                <w:noProof/>
                <w:sz w:val="18"/>
                <w:lang w:val="en-US"/>
              </w:rPr>
              <w:t>Rel-13</w:t>
            </w:r>
            <w:r w:rsidRPr="00431995">
              <w:rPr>
                <w:i/>
                <w:noProof/>
                <w:sz w:val="18"/>
                <w:lang w:val="en-US"/>
              </w:rPr>
              <w:tab/>
              <w:t>(Release 13)</w:t>
            </w:r>
            <w:bookmarkEnd w:id="1"/>
            <w:r w:rsidRPr="00431995">
              <w:rPr>
                <w:i/>
                <w:noProof/>
                <w:sz w:val="18"/>
                <w:lang w:val="en-US"/>
              </w:rPr>
              <w:br/>
              <w:t>Rel-14</w:t>
            </w:r>
            <w:r w:rsidRPr="00431995">
              <w:rPr>
                <w:i/>
                <w:noProof/>
                <w:sz w:val="18"/>
                <w:lang w:val="en-US"/>
              </w:rPr>
              <w:tab/>
              <w:t>(Release 14)</w:t>
            </w:r>
            <w:r w:rsidRPr="00431995">
              <w:rPr>
                <w:i/>
                <w:noProof/>
                <w:sz w:val="18"/>
                <w:lang w:val="en-US"/>
              </w:rPr>
              <w:br/>
              <w:t>Rel-15</w:t>
            </w:r>
            <w:r w:rsidRPr="00431995">
              <w:rPr>
                <w:i/>
                <w:noProof/>
                <w:sz w:val="18"/>
                <w:lang w:val="en-US"/>
              </w:rPr>
              <w:tab/>
              <w:t>(Release 15)</w:t>
            </w:r>
            <w:r w:rsidRPr="00431995">
              <w:rPr>
                <w:i/>
                <w:noProof/>
                <w:sz w:val="18"/>
                <w:lang w:val="en-US"/>
              </w:rPr>
              <w:br/>
              <w:t>Rel-16</w:t>
            </w:r>
            <w:r w:rsidRPr="00431995">
              <w:rPr>
                <w:i/>
                <w:noProof/>
                <w:sz w:val="18"/>
                <w:lang w:val="en-US"/>
              </w:rPr>
              <w:tab/>
              <w:t>(Release 16)</w:t>
            </w:r>
          </w:p>
        </w:tc>
      </w:tr>
      <w:tr w:rsidR="00431995" w14:paraId="4294BD5E" w14:textId="77777777" w:rsidTr="00681BC3">
        <w:tc>
          <w:tcPr>
            <w:tcW w:w="92.15pt" w:type="dxa"/>
          </w:tcPr>
          <w:p w14:paraId="4E2C421C" w14:textId="77777777" w:rsidR="00431995" w:rsidRPr="00431995" w:rsidRDefault="00431995" w:rsidP="00681BC3">
            <w:pPr>
              <w:pStyle w:val="CRCoverPage"/>
              <w:spacing w:after="0pt"/>
              <w:rPr>
                <w:b/>
                <w:i/>
                <w:noProof/>
                <w:sz w:val="8"/>
                <w:szCs w:val="8"/>
                <w:lang w:val="en-US"/>
              </w:rPr>
            </w:pPr>
          </w:p>
        </w:tc>
        <w:tc>
          <w:tcPr>
            <w:tcW w:w="389.90pt" w:type="dxa"/>
            <w:gridSpan w:val="10"/>
          </w:tcPr>
          <w:p w14:paraId="12F0FFDF" w14:textId="77777777" w:rsidR="00431995" w:rsidRPr="00431995" w:rsidRDefault="00431995" w:rsidP="00681BC3">
            <w:pPr>
              <w:pStyle w:val="CRCoverPage"/>
              <w:spacing w:after="0pt"/>
              <w:rPr>
                <w:noProof/>
                <w:sz w:val="8"/>
                <w:szCs w:val="8"/>
                <w:lang w:val="en-US"/>
              </w:rPr>
            </w:pPr>
          </w:p>
        </w:tc>
      </w:tr>
      <w:tr w:rsidR="00431995" w14:paraId="7AE06FE3" w14:textId="77777777" w:rsidTr="00681BC3">
        <w:tc>
          <w:tcPr>
            <w:tcW w:w="113.40pt" w:type="dxa"/>
            <w:gridSpan w:val="2"/>
            <w:tcBorders>
              <w:top w:val="single" w:sz="4" w:space="0" w:color="auto"/>
              <w:start w:val="single" w:sz="4" w:space="0" w:color="auto"/>
            </w:tcBorders>
          </w:tcPr>
          <w:p w14:paraId="5F319131" w14:textId="77777777" w:rsidR="00431995" w:rsidRDefault="00431995" w:rsidP="00681BC3">
            <w:pPr>
              <w:pStyle w:val="CRCoverPage"/>
              <w:tabs>
                <w:tab w:val="end" w:pos="109.20pt"/>
              </w:tabs>
              <w:spacing w:after="0pt"/>
              <w:rPr>
                <w:b/>
                <w:i/>
                <w:noProof/>
              </w:rPr>
            </w:pPr>
            <w:r>
              <w:rPr>
                <w:b/>
                <w:i/>
                <w:noProof/>
              </w:rPr>
              <w:t>Reason for change:</w:t>
            </w:r>
          </w:p>
        </w:tc>
        <w:tc>
          <w:tcPr>
            <w:tcW w:w="368.65pt" w:type="dxa"/>
            <w:gridSpan w:val="9"/>
            <w:tcBorders>
              <w:top w:val="single" w:sz="4" w:space="0" w:color="auto"/>
              <w:end w:val="single" w:sz="4" w:space="0" w:color="auto"/>
            </w:tcBorders>
            <w:shd w:val="pct30" w:color="FFFF00" w:fill="auto"/>
          </w:tcPr>
          <w:p w14:paraId="0B9C0109" w14:textId="210BE0DB" w:rsidR="00431995" w:rsidRPr="00431995" w:rsidRDefault="00881FD7" w:rsidP="00681BC3">
            <w:pPr>
              <w:pStyle w:val="CRCoverPage"/>
              <w:spacing w:after="0pt"/>
              <w:ind w:start="5pt"/>
              <w:rPr>
                <w:noProof/>
                <w:lang w:val="en-US"/>
              </w:rPr>
            </w:pPr>
            <w:r>
              <w:rPr>
                <w:noProof/>
                <w:lang w:val="en-US"/>
              </w:rPr>
              <w:t>Introduction of the concept of sparse sampling grid and systematic correction factor for TRP</w:t>
            </w:r>
            <w:r w:rsidR="00C10BF8">
              <w:rPr>
                <w:noProof/>
                <w:lang w:val="en-US"/>
              </w:rPr>
              <w:t xml:space="preserve"> measurements</w:t>
            </w:r>
          </w:p>
        </w:tc>
      </w:tr>
      <w:tr w:rsidR="00431995" w14:paraId="3A0B34F5" w14:textId="77777777" w:rsidTr="00681BC3">
        <w:tc>
          <w:tcPr>
            <w:tcW w:w="113.40pt" w:type="dxa"/>
            <w:gridSpan w:val="2"/>
            <w:tcBorders>
              <w:start w:val="single" w:sz="4" w:space="0" w:color="auto"/>
            </w:tcBorders>
          </w:tcPr>
          <w:p w14:paraId="0F314B75" w14:textId="77777777" w:rsidR="00431995" w:rsidRPr="00431995" w:rsidRDefault="00431995" w:rsidP="00681BC3">
            <w:pPr>
              <w:pStyle w:val="CRCoverPage"/>
              <w:spacing w:after="0pt"/>
              <w:rPr>
                <w:b/>
                <w:i/>
                <w:noProof/>
                <w:sz w:val="8"/>
                <w:szCs w:val="8"/>
                <w:lang w:val="en-US"/>
              </w:rPr>
            </w:pPr>
          </w:p>
        </w:tc>
        <w:tc>
          <w:tcPr>
            <w:tcW w:w="368.65pt" w:type="dxa"/>
            <w:gridSpan w:val="9"/>
            <w:tcBorders>
              <w:end w:val="single" w:sz="4" w:space="0" w:color="auto"/>
            </w:tcBorders>
          </w:tcPr>
          <w:p w14:paraId="712881DF" w14:textId="77777777" w:rsidR="00431995" w:rsidRPr="00431995" w:rsidRDefault="00431995" w:rsidP="00681BC3">
            <w:pPr>
              <w:pStyle w:val="CRCoverPage"/>
              <w:spacing w:after="0pt"/>
              <w:rPr>
                <w:noProof/>
                <w:sz w:val="8"/>
                <w:szCs w:val="8"/>
                <w:lang w:val="en-US"/>
              </w:rPr>
            </w:pPr>
          </w:p>
        </w:tc>
      </w:tr>
      <w:tr w:rsidR="00431995" w14:paraId="6F15EC58" w14:textId="77777777" w:rsidTr="00681BC3">
        <w:tc>
          <w:tcPr>
            <w:tcW w:w="113.40pt" w:type="dxa"/>
            <w:gridSpan w:val="2"/>
            <w:tcBorders>
              <w:start w:val="single" w:sz="4" w:space="0" w:color="auto"/>
            </w:tcBorders>
          </w:tcPr>
          <w:p w14:paraId="5AFB790A" w14:textId="77777777" w:rsidR="00431995" w:rsidRDefault="00431995" w:rsidP="00681BC3">
            <w:pPr>
              <w:pStyle w:val="CRCoverPage"/>
              <w:tabs>
                <w:tab w:val="end" w:pos="109.20pt"/>
              </w:tabs>
              <w:spacing w:after="0pt"/>
              <w:rPr>
                <w:b/>
                <w:i/>
                <w:noProof/>
              </w:rPr>
            </w:pPr>
            <w:r>
              <w:rPr>
                <w:b/>
                <w:i/>
                <w:noProof/>
              </w:rPr>
              <w:t>Summary of change:</w:t>
            </w:r>
          </w:p>
        </w:tc>
        <w:tc>
          <w:tcPr>
            <w:tcW w:w="368.65pt" w:type="dxa"/>
            <w:gridSpan w:val="9"/>
            <w:tcBorders>
              <w:end w:val="single" w:sz="4" w:space="0" w:color="auto"/>
            </w:tcBorders>
            <w:shd w:val="pct30" w:color="FFFF00" w:fill="auto"/>
          </w:tcPr>
          <w:p w14:paraId="7C5F4CE5" w14:textId="0C6A2651" w:rsidR="00431995" w:rsidRPr="00431995" w:rsidRDefault="00C10BF8" w:rsidP="00C10BF8">
            <w:pPr>
              <w:pStyle w:val="CRCoverPage"/>
              <w:spacing w:after="0pt"/>
              <w:rPr>
                <w:noProof/>
                <w:lang w:val="en-US"/>
              </w:rPr>
            </w:pPr>
            <w:r>
              <w:rPr>
                <w:noProof/>
                <w:lang w:val="en-US"/>
              </w:rPr>
              <w:t>As above</w:t>
            </w:r>
          </w:p>
        </w:tc>
      </w:tr>
      <w:tr w:rsidR="00431995" w14:paraId="496DAD7F" w14:textId="77777777" w:rsidTr="00681BC3">
        <w:tc>
          <w:tcPr>
            <w:tcW w:w="113.40pt" w:type="dxa"/>
            <w:gridSpan w:val="2"/>
            <w:tcBorders>
              <w:start w:val="single" w:sz="4" w:space="0" w:color="auto"/>
            </w:tcBorders>
          </w:tcPr>
          <w:p w14:paraId="3718CF40" w14:textId="77777777" w:rsidR="00431995" w:rsidRPr="00431995" w:rsidRDefault="00431995" w:rsidP="00681BC3">
            <w:pPr>
              <w:pStyle w:val="CRCoverPage"/>
              <w:spacing w:after="0pt"/>
              <w:rPr>
                <w:b/>
                <w:i/>
                <w:noProof/>
                <w:sz w:val="8"/>
                <w:szCs w:val="8"/>
                <w:lang w:val="en-US"/>
              </w:rPr>
            </w:pPr>
          </w:p>
        </w:tc>
        <w:tc>
          <w:tcPr>
            <w:tcW w:w="368.65pt" w:type="dxa"/>
            <w:gridSpan w:val="9"/>
            <w:tcBorders>
              <w:end w:val="single" w:sz="4" w:space="0" w:color="auto"/>
            </w:tcBorders>
          </w:tcPr>
          <w:p w14:paraId="4DD397A7" w14:textId="77777777" w:rsidR="00431995" w:rsidRPr="00431995" w:rsidRDefault="00431995" w:rsidP="00681BC3">
            <w:pPr>
              <w:pStyle w:val="CRCoverPage"/>
              <w:spacing w:after="0pt"/>
              <w:rPr>
                <w:noProof/>
                <w:sz w:val="8"/>
                <w:szCs w:val="8"/>
                <w:lang w:val="en-US"/>
              </w:rPr>
            </w:pPr>
          </w:p>
        </w:tc>
      </w:tr>
      <w:tr w:rsidR="00431995" w14:paraId="3B36DF39" w14:textId="77777777" w:rsidTr="00681BC3">
        <w:tc>
          <w:tcPr>
            <w:tcW w:w="113.40pt" w:type="dxa"/>
            <w:gridSpan w:val="2"/>
            <w:tcBorders>
              <w:start w:val="single" w:sz="4" w:space="0" w:color="auto"/>
              <w:bottom w:val="single" w:sz="4" w:space="0" w:color="auto"/>
            </w:tcBorders>
          </w:tcPr>
          <w:p w14:paraId="0FA5B416" w14:textId="77777777" w:rsidR="00431995" w:rsidRDefault="00431995" w:rsidP="00681BC3">
            <w:pPr>
              <w:pStyle w:val="CRCoverPage"/>
              <w:tabs>
                <w:tab w:val="end" w:pos="109.20pt"/>
              </w:tabs>
              <w:spacing w:after="0pt"/>
              <w:rPr>
                <w:b/>
                <w:i/>
                <w:noProof/>
              </w:rPr>
            </w:pPr>
            <w:r>
              <w:rPr>
                <w:b/>
                <w:i/>
                <w:noProof/>
              </w:rPr>
              <w:t>Consequences if not approved:</w:t>
            </w:r>
          </w:p>
        </w:tc>
        <w:tc>
          <w:tcPr>
            <w:tcW w:w="368.65pt" w:type="dxa"/>
            <w:gridSpan w:val="9"/>
            <w:tcBorders>
              <w:bottom w:val="single" w:sz="4" w:space="0" w:color="auto"/>
              <w:end w:val="single" w:sz="4" w:space="0" w:color="auto"/>
            </w:tcBorders>
            <w:shd w:val="pct30" w:color="FFFF00" w:fill="auto"/>
          </w:tcPr>
          <w:p w14:paraId="62FA6663" w14:textId="34415A30" w:rsidR="00431995" w:rsidRPr="00431995" w:rsidRDefault="00C10BF8" w:rsidP="00681BC3">
            <w:pPr>
              <w:pStyle w:val="CRCoverPage"/>
              <w:spacing w:after="0pt"/>
              <w:ind w:start="5pt"/>
              <w:rPr>
                <w:noProof/>
                <w:lang w:val="en-US"/>
              </w:rPr>
            </w:pPr>
            <w:r>
              <w:rPr>
                <w:noProof/>
                <w:lang w:val="en-US"/>
              </w:rPr>
              <w:t xml:space="preserve">Sparse sampling </w:t>
            </w:r>
            <w:r w:rsidR="001E4DD9">
              <w:rPr>
                <w:noProof/>
                <w:lang w:val="en-US"/>
              </w:rPr>
              <w:t xml:space="preserve">is not mentioned in the TR </w:t>
            </w:r>
          </w:p>
        </w:tc>
      </w:tr>
      <w:tr w:rsidR="00431995" w14:paraId="1A459B0F" w14:textId="77777777" w:rsidTr="00681BC3">
        <w:tc>
          <w:tcPr>
            <w:tcW w:w="113.40pt" w:type="dxa"/>
            <w:gridSpan w:val="2"/>
          </w:tcPr>
          <w:p w14:paraId="431E5FD4" w14:textId="77777777" w:rsidR="00431995" w:rsidRPr="00431995" w:rsidRDefault="00431995" w:rsidP="00681BC3">
            <w:pPr>
              <w:pStyle w:val="CRCoverPage"/>
              <w:spacing w:after="0pt"/>
              <w:rPr>
                <w:b/>
                <w:i/>
                <w:noProof/>
                <w:sz w:val="8"/>
                <w:szCs w:val="8"/>
                <w:lang w:val="en-US"/>
              </w:rPr>
            </w:pPr>
          </w:p>
        </w:tc>
        <w:tc>
          <w:tcPr>
            <w:tcW w:w="368.65pt" w:type="dxa"/>
            <w:gridSpan w:val="9"/>
          </w:tcPr>
          <w:p w14:paraId="7F4F24D9" w14:textId="77777777" w:rsidR="00431995" w:rsidRPr="00431995" w:rsidRDefault="00431995" w:rsidP="00681BC3">
            <w:pPr>
              <w:pStyle w:val="CRCoverPage"/>
              <w:spacing w:after="0pt"/>
              <w:rPr>
                <w:noProof/>
                <w:sz w:val="8"/>
                <w:szCs w:val="8"/>
                <w:lang w:val="en-US"/>
              </w:rPr>
            </w:pPr>
          </w:p>
        </w:tc>
      </w:tr>
      <w:tr w:rsidR="00431995" w14:paraId="7D1C8A2E" w14:textId="77777777" w:rsidTr="00681BC3">
        <w:tc>
          <w:tcPr>
            <w:tcW w:w="113.40pt" w:type="dxa"/>
            <w:gridSpan w:val="2"/>
            <w:tcBorders>
              <w:top w:val="single" w:sz="4" w:space="0" w:color="auto"/>
              <w:start w:val="single" w:sz="4" w:space="0" w:color="auto"/>
            </w:tcBorders>
          </w:tcPr>
          <w:p w14:paraId="7B5A5C99" w14:textId="77777777" w:rsidR="00431995" w:rsidRDefault="00431995" w:rsidP="00681BC3">
            <w:pPr>
              <w:pStyle w:val="CRCoverPage"/>
              <w:tabs>
                <w:tab w:val="end" w:pos="109.20pt"/>
              </w:tabs>
              <w:spacing w:after="0pt"/>
              <w:rPr>
                <w:b/>
                <w:i/>
                <w:noProof/>
              </w:rPr>
            </w:pPr>
            <w:r>
              <w:rPr>
                <w:b/>
                <w:i/>
                <w:noProof/>
              </w:rPr>
              <w:t>Clauses affected:</w:t>
            </w:r>
          </w:p>
        </w:tc>
        <w:tc>
          <w:tcPr>
            <w:tcW w:w="368.65pt" w:type="dxa"/>
            <w:gridSpan w:val="9"/>
            <w:tcBorders>
              <w:top w:val="single" w:sz="4" w:space="0" w:color="auto"/>
              <w:end w:val="single" w:sz="4" w:space="0" w:color="auto"/>
            </w:tcBorders>
            <w:shd w:val="pct30" w:color="FFFF00" w:fill="auto"/>
          </w:tcPr>
          <w:p w14:paraId="549F44BB" w14:textId="5EFD3350" w:rsidR="00431995" w:rsidRDefault="00FA18B0" w:rsidP="00681BC3">
            <w:pPr>
              <w:pStyle w:val="CRCoverPage"/>
              <w:spacing w:after="0pt"/>
              <w:ind w:start="5pt"/>
              <w:rPr>
                <w:noProof/>
              </w:rPr>
            </w:pPr>
            <w:r>
              <w:rPr>
                <w:noProof/>
              </w:rPr>
              <w:t>Annex</w:t>
            </w:r>
          </w:p>
        </w:tc>
      </w:tr>
      <w:tr w:rsidR="00431995" w14:paraId="093E7442" w14:textId="77777777" w:rsidTr="00681BC3">
        <w:tc>
          <w:tcPr>
            <w:tcW w:w="113.40pt" w:type="dxa"/>
            <w:gridSpan w:val="2"/>
            <w:tcBorders>
              <w:start w:val="single" w:sz="4" w:space="0" w:color="auto"/>
            </w:tcBorders>
          </w:tcPr>
          <w:p w14:paraId="4AEDF528" w14:textId="77777777" w:rsidR="00431995" w:rsidRDefault="00431995" w:rsidP="00681BC3">
            <w:pPr>
              <w:pStyle w:val="CRCoverPage"/>
              <w:spacing w:after="0pt"/>
              <w:rPr>
                <w:b/>
                <w:i/>
                <w:noProof/>
                <w:sz w:val="8"/>
                <w:szCs w:val="8"/>
              </w:rPr>
            </w:pPr>
          </w:p>
        </w:tc>
        <w:tc>
          <w:tcPr>
            <w:tcW w:w="368.65pt" w:type="dxa"/>
            <w:gridSpan w:val="9"/>
            <w:tcBorders>
              <w:end w:val="single" w:sz="4" w:space="0" w:color="auto"/>
            </w:tcBorders>
          </w:tcPr>
          <w:p w14:paraId="25E2CF7B" w14:textId="77777777" w:rsidR="00431995" w:rsidRDefault="00431995" w:rsidP="00681BC3">
            <w:pPr>
              <w:pStyle w:val="CRCoverPage"/>
              <w:spacing w:after="0pt"/>
              <w:rPr>
                <w:noProof/>
                <w:sz w:val="8"/>
                <w:szCs w:val="8"/>
              </w:rPr>
            </w:pPr>
          </w:p>
        </w:tc>
      </w:tr>
      <w:tr w:rsidR="00431995" w14:paraId="290B295A" w14:textId="77777777" w:rsidTr="00681BC3">
        <w:tc>
          <w:tcPr>
            <w:tcW w:w="113.40pt" w:type="dxa"/>
            <w:gridSpan w:val="2"/>
            <w:tcBorders>
              <w:start w:val="single" w:sz="4" w:space="0" w:color="auto"/>
            </w:tcBorders>
          </w:tcPr>
          <w:p w14:paraId="3BFEC1E6" w14:textId="77777777" w:rsidR="00431995" w:rsidRDefault="00431995" w:rsidP="00681BC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376157B1" w14:textId="77777777" w:rsidR="00431995" w:rsidRDefault="00431995" w:rsidP="00681BC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2C6DF18D" w14:textId="77777777" w:rsidR="00431995" w:rsidRDefault="00431995" w:rsidP="00681BC3">
            <w:pPr>
              <w:pStyle w:val="CRCoverPage"/>
              <w:spacing w:after="0pt"/>
              <w:jc w:val="center"/>
              <w:rPr>
                <w:b/>
                <w:caps/>
                <w:noProof/>
              </w:rPr>
            </w:pPr>
            <w:r>
              <w:rPr>
                <w:b/>
                <w:caps/>
                <w:noProof/>
              </w:rPr>
              <w:t>N</w:t>
            </w:r>
          </w:p>
        </w:tc>
        <w:tc>
          <w:tcPr>
            <w:tcW w:w="148.85pt" w:type="dxa"/>
            <w:gridSpan w:val="3"/>
          </w:tcPr>
          <w:p w14:paraId="10D8764F" w14:textId="77777777" w:rsidR="00431995" w:rsidRDefault="00431995" w:rsidP="00681BC3">
            <w:pPr>
              <w:pStyle w:val="CRCoverPage"/>
              <w:tabs>
                <w:tab w:val="end" w:pos="144.65pt"/>
              </w:tabs>
              <w:spacing w:after="0pt"/>
              <w:rPr>
                <w:noProof/>
              </w:rPr>
            </w:pPr>
          </w:p>
        </w:tc>
        <w:tc>
          <w:tcPr>
            <w:tcW w:w="191.40pt" w:type="dxa"/>
            <w:gridSpan w:val="4"/>
            <w:tcBorders>
              <w:end w:val="single" w:sz="4" w:space="0" w:color="auto"/>
            </w:tcBorders>
            <w:shd w:val="clear" w:color="FFFF00" w:fill="auto"/>
          </w:tcPr>
          <w:p w14:paraId="5B3F5E22" w14:textId="77777777" w:rsidR="00431995" w:rsidRDefault="00431995" w:rsidP="00681BC3">
            <w:pPr>
              <w:pStyle w:val="CRCoverPage"/>
              <w:spacing w:after="0pt"/>
              <w:ind w:start="4.95pt"/>
              <w:rPr>
                <w:noProof/>
              </w:rPr>
            </w:pPr>
          </w:p>
        </w:tc>
      </w:tr>
      <w:tr w:rsidR="00431995" w14:paraId="68951866" w14:textId="77777777" w:rsidTr="00681BC3">
        <w:tc>
          <w:tcPr>
            <w:tcW w:w="113.40pt" w:type="dxa"/>
            <w:gridSpan w:val="2"/>
            <w:tcBorders>
              <w:start w:val="single" w:sz="4" w:space="0" w:color="auto"/>
            </w:tcBorders>
          </w:tcPr>
          <w:p w14:paraId="2C3E23DC" w14:textId="77777777" w:rsidR="00431995" w:rsidRDefault="00431995" w:rsidP="00681BC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66F2714E"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DF1BAFD" w14:textId="77777777" w:rsidR="00431995" w:rsidRDefault="00431995" w:rsidP="00681BC3">
            <w:pPr>
              <w:pStyle w:val="CRCoverPage"/>
              <w:spacing w:after="0pt"/>
              <w:jc w:val="center"/>
              <w:rPr>
                <w:b/>
                <w:caps/>
                <w:noProof/>
              </w:rPr>
            </w:pPr>
          </w:p>
        </w:tc>
        <w:tc>
          <w:tcPr>
            <w:tcW w:w="148.85pt" w:type="dxa"/>
            <w:gridSpan w:val="3"/>
          </w:tcPr>
          <w:p w14:paraId="3D9F6D34" w14:textId="77777777" w:rsidR="00431995" w:rsidRDefault="00431995" w:rsidP="00681BC3">
            <w:pPr>
              <w:pStyle w:val="CRCoverPage"/>
              <w:tabs>
                <w:tab w:val="end" w:pos="144.65pt"/>
              </w:tabs>
              <w:spacing w:after="0pt"/>
              <w:rPr>
                <w:noProof/>
              </w:rPr>
            </w:pPr>
            <w:r>
              <w:rPr>
                <w:noProof/>
              </w:rPr>
              <w:t xml:space="preserve"> Other core specifications</w:t>
            </w:r>
            <w:r>
              <w:rPr>
                <w:noProof/>
              </w:rPr>
              <w:tab/>
            </w:r>
          </w:p>
        </w:tc>
        <w:tc>
          <w:tcPr>
            <w:tcW w:w="191.40pt" w:type="dxa"/>
            <w:gridSpan w:val="4"/>
            <w:tcBorders>
              <w:end w:val="single" w:sz="4" w:space="0" w:color="auto"/>
            </w:tcBorders>
            <w:shd w:val="pct30" w:color="FFFF00" w:fill="auto"/>
          </w:tcPr>
          <w:p w14:paraId="282D2FF2" w14:textId="77777777" w:rsidR="00431995" w:rsidRDefault="00431995" w:rsidP="00681BC3">
            <w:pPr>
              <w:pStyle w:val="CRCoverPage"/>
              <w:spacing w:after="0pt"/>
              <w:ind w:start="4.95pt"/>
              <w:rPr>
                <w:noProof/>
              </w:rPr>
            </w:pPr>
            <w:r>
              <w:rPr>
                <w:noProof/>
              </w:rPr>
              <w:t xml:space="preserve">TS/TR ... CR ... </w:t>
            </w:r>
          </w:p>
        </w:tc>
      </w:tr>
      <w:tr w:rsidR="00431995" w14:paraId="78F468A2" w14:textId="77777777" w:rsidTr="00681BC3">
        <w:tc>
          <w:tcPr>
            <w:tcW w:w="113.40pt" w:type="dxa"/>
            <w:gridSpan w:val="2"/>
            <w:tcBorders>
              <w:start w:val="single" w:sz="4" w:space="0" w:color="auto"/>
            </w:tcBorders>
          </w:tcPr>
          <w:p w14:paraId="3AD5F7D1" w14:textId="77777777" w:rsidR="00431995" w:rsidRDefault="00431995" w:rsidP="00681BC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D90E2F2"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7A5F2578" w14:textId="77777777" w:rsidR="00431995" w:rsidRDefault="00431995" w:rsidP="00681BC3">
            <w:pPr>
              <w:pStyle w:val="CRCoverPage"/>
              <w:spacing w:after="0pt"/>
              <w:jc w:val="center"/>
              <w:rPr>
                <w:b/>
                <w:caps/>
                <w:noProof/>
              </w:rPr>
            </w:pPr>
          </w:p>
        </w:tc>
        <w:tc>
          <w:tcPr>
            <w:tcW w:w="148.85pt" w:type="dxa"/>
            <w:gridSpan w:val="3"/>
          </w:tcPr>
          <w:p w14:paraId="2F2D5858" w14:textId="77777777" w:rsidR="00431995" w:rsidRDefault="00431995" w:rsidP="00681BC3">
            <w:pPr>
              <w:pStyle w:val="CRCoverPage"/>
              <w:spacing w:after="0pt"/>
              <w:rPr>
                <w:noProof/>
              </w:rPr>
            </w:pPr>
            <w:r>
              <w:rPr>
                <w:noProof/>
              </w:rPr>
              <w:t xml:space="preserve"> Test specifications</w:t>
            </w:r>
          </w:p>
        </w:tc>
        <w:tc>
          <w:tcPr>
            <w:tcW w:w="191.40pt" w:type="dxa"/>
            <w:gridSpan w:val="4"/>
            <w:tcBorders>
              <w:end w:val="single" w:sz="4" w:space="0" w:color="auto"/>
            </w:tcBorders>
            <w:shd w:val="pct30" w:color="FFFF00" w:fill="auto"/>
          </w:tcPr>
          <w:p w14:paraId="79A2E33C" w14:textId="77777777" w:rsidR="00431995" w:rsidRDefault="00431995" w:rsidP="00681BC3">
            <w:pPr>
              <w:pStyle w:val="CRCoverPage"/>
              <w:spacing w:after="0pt"/>
              <w:ind w:start="4.95pt"/>
              <w:rPr>
                <w:noProof/>
              </w:rPr>
            </w:pPr>
            <w:r>
              <w:rPr>
                <w:noProof/>
              </w:rPr>
              <w:t xml:space="preserve">TS/TR ... CR ... </w:t>
            </w:r>
          </w:p>
        </w:tc>
      </w:tr>
      <w:tr w:rsidR="00431995" w14:paraId="035CCCBA" w14:textId="77777777" w:rsidTr="00681BC3">
        <w:tc>
          <w:tcPr>
            <w:tcW w:w="113.40pt" w:type="dxa"/>
            <w:gridSpan w:val="2"/>
            <w:tcBorders>
              <w:start w:val="single" w:sz="4" w:space="0" w:color="auto"/>
            </w:tcBorders>
          </w:tcPr>
          <w:p w14:paraId="535F0829" w14:textId="77777777" w:rsidR="00431995" w:rsidRDefault="00431995" w:rsidP="00681BC3">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7FC8E9BA" w14:textId="77777777" w:rsidR="00431995" w:rsidRDefault="00431995" w:rsidP="00681BC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59BB86CB" w14:textId="77777777" w:rsidR="00431995" w:rsidRDefault="00431995" w:rsidP="00681BC3">
            <w:pPr>
              <w:pStyle w:val="CRCoverPage"/>
              <w:spacing w:after="0pt"/>
              <w:jc w:val="center"/>
              <w:rPr>
                <w:b/>
                <w:caps/>
                <w:noProof/>
              </w:rPr>
            </w:pPr>
          </w:p>
        </w:tc>
        <w:tc>
          <w:tcPr>
            <w:tcW w:w="148.85pt" w:type="dxa"/>
            <w:gridSpan w:val="3"/>
          </w:tcPr>
          <w:p w14:paraId="0A2F0E43" w14:textId="77777777" w:rsidR="00431995" w:rsidRDefault="00431995" w:rsidP="00681BC3">
            <w:pPr>
              <w:pStyle w:val="CRCoverPage"/>
              <w:spacing w:after="0pt"/>
              <w:rPr>
                <w:noProof/>
              </w:rPr>
            </w:pPr>
            <w:r>
              <w:rPr>
                <w:noProof/>
              </w:rPr>
              <w:t xml:space="preserve"> O&amp;M Specifications</w:t>
            </w:r>
          </w:p>
        </w:tc>
        <w:tc>
          <w:tcPr>
            <w:tcW w:w="191.40pt" w:type="dxa"/>
            <w:gridSpan w:val="4"/>
            <w:tcBorders>
              <w:end w:val="single" w:sz="4" w:space="0" w:color="auto"/>
            </w:tcBorders>
            <w:shd w:val="pct30" w:color="FFFF00" w:fill="auto"/>
          </w:tcPr>
          <w:p w14:paraId="4A42E520" w14:textId="77777777" w:rsidR="00431995" w:rsidRDefault="00431995" w:rsidP="00681BC3">
            <w:pPr>
              <w:pStyle w:val="CRCoverPage"/>
              <w:spacing w:after="0pt"/>
              <w:ind w:start="4.95pt"/>
              <w:rPr>
                <w:noProof/>
              </w:rPr>
            </w:pPr>
            <w:r>
              <w:rPr>
                <w:noProof/>
              </w:rPr>
              <w:t xml:space="preserve">TS/TR ... CR ... </w:t>
            </w:r>
          </w:p>
        </w:tc>
      </w:tr>
      <w:tr w:rsidR="00431995" w14:paraId="19DEA991" w14:textId="77777777" w:rsidTr="00681BC3">
        <w:tc>
          <w:tcPr>
            <w:tcW w:w="113.40pt" w:type="dxa"/>
            <w:gridSpan w:val="2"/>
            <w:tcBorders>
              <w:start w:val="single" w:sz="4" w:space="0" w:color="auto"/>
            </w:tcBorders>
          </w:tcPr>
          <w:p w14:paraId="1A26B5B8" w14:textId="77777777" w:rsidR="00431995" w:rsidRDefault="00431995" w:rsidP="00681BC3">
            <w:pPr>
              <w:pStyle w:val="CRCoverPage"/>
              <w:spacing w:after="0pt"/>
              <w:rPr>
                <w:b/>
                <w:i/>
                <w:noProof/>
              </w:rPr>
            </w:pPr>
          </w:p>
        </w:tc>
        <w:tc>
          <w:tcPr>
            <w:tcW w:w="368.65pt" w:type="dxa"/>
            <w:gridSpan w:val="9"/>
            <w:tcBorders>
              <w:end w:val="single" w:sz="4" w:space="0" w:color="auto"/>
            </w:tcBorders>
          </w:tcPr>
          <w:p w14:paraId="5A160585" w14:textId="77777777" w:rsidR="00431995" w:rsidRDefault="00431995" w:rsidP="00681BC3">
            <w:pPr>
              <w:pStyle w:val="CRCoverPage"/>
              <w:spacing w:after="0pt"/>
              <w:rPr>
                <w:noProof/>
              </w:rPr>
            </w:pPr>
          </w:p>
        </w:tc>
      </w:tr>
      <w:tr w:rsidR="00431995" w14:paraId="2D6E15CA" w14:textId="77777777" w:rsidTr="00681BC3">
        <w:tc>
          <w:tcPr>
            <w:tcW w:w="113.40pt" w:type="dxa"/>
            <w:gridSpan w:val="2"/>
            <w:tcBorders>
              <w:start w:val="single" w:sz="4" w:space="0" w:color="auto"/>
              <w:bottom w:val="single" w:sz="4" w:space="0" w:color="auto"/>
            </w:tcBorders>
          </w:tcPr>
          <w:p w14:paraId="0E1BE8E2" w14:textId="77777777" w:rsidR="00431995" w:rsidRDefault="00431995" w:rsidP="00681BC3">
            <w:pPr>
              <w:pStyle w:val="CRCoverPage"/>
              <w:tabs>
                <w:tab w:val="end" w:pos="109.20pt"/>
              </w:tabs>
              <w:spacing w:after="0pt"/>
              <w:rPr>
                <w:b/>
                <w:i/>
                <w:noProof/>
              </w:rPr>
            </w:pPr>
            <w:r>
              <w:rPr>
                <w:b/>
                <w:i/>
                <w:noProof/>
              </w:rPr>
              <w:t>Other comments:</w:t>
            </w:r>
          </w:p>
        </w:tc>
        <w:tc>
          <w:tcPr>
            <w:tcW w:w="368.65pt" w:type="dxa"/>
            <w:gridSpan w:val="9"/>
            <w:tcBorders>
              <w:bottom w:val="single" w:sz="4" w:space="0" w:color="auto"/>
              <w:end w:val="single" w:sz="4" w:space="0" w:color="auto"/>
            </w:tcBorders>
            <w:shd w:val="pct30" w:color="FFFF00" w:fill="auto"/>
          </w:tcPr>
          <w:p w14:paraId="5FC1EB55" w14:textId="77777777" w:rsidR="00431995" w:rsidRDefault="00431995" w:rsidP="00681BC3">
            <w:pPr>
              <w:pStyle w:val="CRCoverPage"/>
              <w:spacing w:after="0pt"/>
              <w:ind w:start="5pt"/>
              <w:rPr>
                <w:noProof/>
              </w:rPr>
            </w:pPr>
          </w:p>
        </w:tc>
      </w:tr>
    </w:tbl>
    <w:p w14:paraId="7346AE29" w14:textId="77777777" w:rsidR="00431995" w:rsidRDefault="00431995" w:rsidP="00431995">
      <w:pPr>
        <w:pStyle w:val="CRCoverPage"/>
        <w:spacing w:after="0pt"/>
        <w:rPr>
          <w:noProof/>
          <w:sz w:val="8"/>
          <w:szCs w:val="8"/>
        </w:rPr>
      </w:pPr>
    </w:p>
    <w:p w14:paraId="04E092BC" w14:textId="4A757EEF" w:rsidR="00302C6B" w:rsidRDefault="00302C6B" w:rsidP="009933DB"/>
    <w:p w14:paraId="189366DA" w14:textId="63A14ACE" w:rsidR="009933DB" w:rsidRPr="001E4DD9" w:rsidRDefault="001E4DD9" w:rsidP="009933DB">
      <w:pPr>
        <w:rPr>
          <w:color w:val="FF0000"/>
        </w:rPr>
      </w:pPr>
      <w:r w:rsidRPr="001E4DD9">
        <w:rPr>
          <w:color w:val="FF0000"/>
        </w:rPr>
        <w:t>----start of change--------</w:t>
      </w:r>
    </w:p>
    <w:p w14:paraId="0713B4A2" w14:textId="77777777" w:rsidR="009933DB" w:rsidRPr="00E923D9" w:rsidRDefault="009933DB" w:rsidP="009933DB">
      <w:pPr>
        <w:rPr>
          <w:rFonts w:ascii="Arial" w:hAnsi="Arial" w:cs="Arial"/>
          <w:noProof/>
          <w:sz w:val="40"/>
          <w:szCs w:val="40"/>
        </w:rPr>
      </w:pPr>
      <w:r w:rsidRPr="00E923D9">
        <w:rPr>
          <w:rFonts w:ascii="Arial" w:hAnsi="Arial" w:cs="Arial"/>
          <w:noProof/>
          <w:sz w:val="40"/>
          <w:szCs w:val="40"/>
        </w:rPr>
        <w:t>Annex X Sparse sampling for spurious emissions</w:t>
      </w:r>
    </w:p>
    <w:p w14:paraId="58BBE84F" w14:textId="045D55DE" w:rsidR="009933DB" w:rsidRDefault="009933DB" w:rsidP="00842AB2">
      <w:pPr>
        <w:rPr>
          <w:ins w:id="2" w:author="Aurelian Bria" w:date="2018-08-23T12:04:00Z"/>
        </w:rPr>
      </w:pPr>
      <w:r w:rsidRPr="00072E5D">
        <w:t xml:space="preserve">In the case of </w:t>
      </w:r>
      <w:r>
        <w:t>s</w:t>
      </w:r>
      <w:r w:rsidRPr="00072E5D">
        <w:t xml:space="preserve">purious </w:t>
      </w:r>
      <w:r>
        <w:t>e</w:t>
      </w:r>
      <w:r w:rsidRPr="00072E5D">
        <w:t xml:space="preserve">missions for large </w:t>
      </w:r>
      <w:proofErr w:type="spellStart"/>
      <w:r>
        <w:t>Equipments</w:t>
      </w:r>
      <w:proofErr w:type="spellEnd"/>
      <w:r>
        <w:t xml:space="preserve"> Under Test (EUTs)</w:t>
      </w:r>
      <w:r w:rsidR="00842AB2">
        <w:t xml:space="preserve">, </w:t>
      </w:r>
      <w:ins w:id="3" w:author="Aidin Razavi" w:date="2018-08-23T12:58:00Z">
        <w:r w:rsidR="007F4160">
          <w:t xml:space="preserve">such </w:t>
        </w:r>
      </w:ins>
      <w:r w:rsidR="00842AB2">
        <w:t>as the AAS BS,</w:t>
      </w:r>
      <w:r>
        <w:t xml:space="preserve"> </w:t>
      </w:r>
      <w:del w:id="4" w:author="Aidin Razavi" w:date="2018-08-23T12:58:00Z">
        <w:r w:rsidRPr="00072E5D" w:rsidDel="00D0478D">
          <w:delText xml:space="preserve"> </w:delText>
        </w:r>
      </w:del>
      <w:r w:rsidRPr="00072E5D">
        <w:t>the</w:t>
      </w:r>
      <w:r w:rsidRPr="00654654">
        <w:t xml:space="preserve"> emissions do not necessarily radiate through the antenna elements. </w:t>
      </w:r>
      <w:r w:rsidR="00842AB2">
        <w:t>For this reason, t</w:t>
      </w:r>
      <w:r w:rsidRPr="00654654">
        <w:t xml:space="preserve">o be on the conservative side, the entire </w:t>
      </w:r>
      <w:r>
        <w:t>EUT</w:t>
      </w:r>
      <w:r w:rsidRPr="00654654">
        <w:t xml:space="preserve"> dimensions should be considered when calculating the reference angular steps</w:t>
      </w:r>
      <w:r w:rsidR="00842AB2">
        <w:t xml:space="preserve"> on the spherical grid.</w:t>
      </w:r>
    </w:p>
    <w:p w14:paraId="02FCD0DE" w14:textId="77326C6C" w:rsidR="00842AB2" w:rsidRPr="00654654" w:rsidRDefault="00842AB2" w:rsidP="00842AB2">
      <w:ins w:id="5" w:author="Aurelian Bria" w:date="2018-08-23T12:04:00Z">
        <w:r w:rsidRPr="00072E5D">
          <w:t xml:space="preserve">The emission lobes will be narrow and hard to locate for </w:t>
        </w:r>
        <w:r>
          <w:t xml:space="preserve">some emissions, especially in the </w:t>
        </w:r>
        <w:r w:rsidRPr="00072E5D">
          <w:t>high</w:t>
        </w:r>
        <w:r>
          <w:t>er part of the spurious emissions domain</w:t>
        </w:r>
        <w:r w:rsidRPr="00072E5D">
          <w:t xml:space="preserve">. </w:t>
        </w:r>
      </w:ins>
      <w:ins w:id="6" w:author="Aurelian Bria" w:date="2018-08-23T14:02:00Z">
        <w:r w:rsidR="00292D9A">
          <w:rPr>
            <w:lang w:val="en-US"/>
          </w:rPr>
          <w:t>Instead of searching for the direction of the emission lobes, it is proposed to perform the measurement on a grid without alignment considerations and add a correction factor to the TRP obtained from the grid, to ensure overestimation. This correction factor is obtained through the study of random rotations of the EUT.</w:t>
        </w:r>
      </w:ins>
    </w:p>
    <w:p w14:paraId="1EFE6A49" w14:textId="455736D2" w:rsidR="009933DB" w:rsidRPr="00072E5D" w:rsidRDefault="009933DB" w:rsidP="009933DB">
      <w:pPr>
        <w:suppressAutoHyphens/>
        <w:autoSpaceDN w:val="0"/>
        <w:spacing w:after="10pt" w:line="13.80pt" w:lineRule="auto"/>
        <w:textAlignment w:val="baseline"/>
      </w:pPr>
    </w:p>
    <w:p w14:paraId="2F4BFFFE" w14:textId="711757B8" w:rsidR="00842AB2" w:rsidRPr="00072E5D" w:rsidDel="00842AB2" w:rsidRDefault="009933DB" w:rsidP="009933DB">
      <w:pPr>
        <w:suppressAutoHyphens/>
        <w:autoSpaceDN w:val="0"/>
        <w:spacing w:after="10pt" w:line="13.80pt" w:lineRule="auto"/>
        <w:textAlignment w:val="baseline"/>
        <w:rPr>
          <w:del w:id="7" w:author="Aurelian Bria" w:date="2018-08-23T12:06:00Z"/>
        </w:rPr>
      </w:pPr>
      <w:del w:id="8" w:author="Aurelian Bria" w:date="2018-08-23T12:04:00Z">
        <w:r w:rsidRPr="00654654" w:rsidDel="00842AB2">
          <w:rPr>
            <w:b/>
          </w:rPr>
          <w:lastRenderedPageBreak/>
          <w:delText>Observation 4:</w:delText>
        </w:r>
        <w:r w:rsidDel="00842AB2">
          <w:delText xml:space="preserve"> </w:delText>
        </w:r>
      </w:del>
      <w:r>
        <w:t>In practice, t</w:t>
      </w:r>
      <w:r w:rsidRPr="00072E5D">
        <w:t xml:space="preserve">he emissions are likely to have a </w:t>
      </w:r>
      <w:r>
        <w:t>low</w:t>
      </w:r>
      <w:r w:rsidRPr="00072E5D">
        <w:t xml:space="preserve"> degree of correlation</w:t>
      </w:r>
      <w:r>
        <w:t>,</w:t>
      </w:r>
      <w:r w:rsidRPr="00072E5D">
        <w:t xml:space="preserve"> except for harmonic emissions. For harmonic emissions a beam sweeping test signal</w:t>
      </w:r>
      <w:r>
        <w:t xml:space="preserve"> is proposed</w:t>
      </w:r>
      <w:ins w:id="9" w:author="Aurelian Bria" w:date="2018-08-23T12:06:00Z">
        <w:r w:rsidR="00842AB2">
          <w:t xml:space="preserve"> in </w:t>
        </w:r>
        <w:commentRangeStart w:id="10"/>
        <w:r w:rsidR="00842AB2">
          <w:t>Annex X</w:t>
        </w:r>
        <w:commentRangeEnd w:id="10"/>
        <w:r w:rsidR="00842AB2">
          <w:rPr>
            <w:rStyle w:val="CommentReference"/>
            <w:rFonts w:ascii="Calibri" w:eastAsia="Calibri" w:hAnsi="Calibri"/>
            <w:lang w:val="en-CA"/>
          </w:rPr>
          <w:commentReference w:id="10"/>
        </w:r>
      </w:ins>
      <w:r>
        <w:t xml:space="preserve"> </w:t>
      </w:r>
      <w:ins w:id="11" w:author="Aurelian Bria" w:date="2018-08-23T12:05:00Z">
        <w:r w:rsidR="00842AB2">
          <w:t xml:space="preserve">and the description of such signal is </w:t>
        </w:r>
      </w:ins>
      <w:r>
        <w:t>FFS</w:t>
      </w:r>
      <w:r w:rsidRPr="00072E5D">
        <w:t xml:space="preserve">. </w:t>
      </w:r>
      <w:r>
        <w:t>For non-harmonic emissions</w:t>
      </w:r>
      <w:r w:rsidRPr="00072E5D">
        <w:t xml:space="preserve">, </w:t>
      </w:r>
      <w:r>
        <w:t>a</w:t>
      </w:r>
      <w:r w:rsidRPr="00072E5D">
        <w:t xml:space="preserve"> correlation</w:t>
      </w:r>
      <w:ins w:id="12" w:author="Aurelian Bria" w:date="2018-08-23T12:05:00Z">
        <w:r w:rsidR="00842AB2">
          <w:t xml:space="preserve"> factor</w:t>
        </w:r>
      </w:ins>
      <w:r w:rsidRPr="00072E5D">
        <w:t xml:space="preserve"> </w:t>
      </w:r>
      <w:r>
        <w:t xml:space="preserve">distributed uniformly </w:t>
      </w:r>
      <w:r w:rsidRPr="00072E5D">
        <w:t xml:space="preserve">in a given interval from 0 to </w:t>
      </w:r>
      <w:r>
        <w:rPr>
          <w:noProof/>
        </w:rPr>
        <w:drawing>
          <wp:inline distT="0" distB="0" distL="0" distR="0" wp14:anchorId="6DA7E413" wp14:editId="5CE5A28A">
            <wp:extent cx="257175" cy="85725"/>
            <wp:effectExtent l="0" t="0" r="0" b="0"/>
            <wp:docPr id="42" name="Picture 6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Pr>
          <w:noProof/>
        </w:rPr>
        <w:t xml:space="preserve"> is </w:t>
      </w:r>
      <w:del w:id="13" w:author="Aurelian Bria" w:date="2018-08-23T12:13:00Z">
        <w:r w:rsidDel="009E6F39">
          <w:rPr>
            <w:noProof/>
          </w:rPr>
          <w:delText>used</w:delText>
        </w:r>
      </w:del>
      <w:ins w:id="14" w:author="Aurelian Bria" w:date="2018-08-23T12:13:00Z">
        <w:r w:rsidR="009E6F39">
          <w:rPr>
            <w:noProof/>
          </w:rPr>
          <w:t xml:space="preserve">assumed when calculating the correction factor </w:t>
        </w:r>
        <w:r w:rsidR="009E6F39" w:rsidRPr="00072E5D">
          <w:t>ΔTRP</w:t>
        </w:r>
        <w:r w:rsidR="009E6F39">
          <w:t xml:space="preserve"> for the </w:t>
        </w:r>
        <w:proofErr w:type="spellStart"/>
        <w:r w:rsidR="009E6F39">
          <w:t>TRP</w:t>
        </w:r>
        <w:r w:rsidR="009E6F39">
          <w:rPr>
            <w:vertAlign w:val="subscript"/>
          </w:rPr>
          <w:t>estimate</w:t>
        </w:r>
      </w:ins>
      <w:proofErr w:type="spellEnd"/>
      <w:r w:rsidRPr="00072E5D">
        <w:t>.</w:t>
      </w:r>
      <w:ins w:id="15" w:author="Aurelian Bria" w:date="2018-08-23T12:06:00Z">
        <w:r w:rsidR="00842AB2">
          <w:t xml:space="preserve"> </w:t>
        </w:r>
        <w:r w:rsidR="00842AB2" w:rsidRPr="00072E5D">
          <w:t xml:space="preserve">The angular </w:t>
        </w:r>
        <w:r w:rsidR="00842AB2">
          <w:t>variation</w:t>
        </w:r>
        <w:r w:rsidR="00842AB2" w:rsidRPr="00072E5D">
          <w:t xml:space="preserve"> of the emissions</w:t>
        </w:r>
      </w:ins>
      <w:ins w:id="16" w:author="Aurelian Bria" w:date="2018-08-23T12:14:00Z">
        <w:r w:rsidR="009E6F39">
          <w:t xml:space="preserve"> coming from low correlated sources</w:t>
        </w:r>
      </w:ins>
      <w:ins w:id="17" w:author="Aurelian Bria" w:date="2018-08-23T12:06:00Z">
        <w:r w:rsidR="00842AB2" w:rsidRPr="00072E5D">
          <w:t xml:space="preserve"> is dominated by </w:t>
        </w:r>
        <w:r w:rsidR="00842AB2">
          <w:t>the array factor, i.e., the spatial distribution of the sources</w:t>
        </w:r>
        <w:r w:rsidR="00842AB2" w:rsidRPr="00072E5D">
          <w:t xml:space="preserve">. Hence, </w:t>
        </w:r>
        <w:r w:rsidR="00842AB2">
          <w:t>emissions can be modelled by</w:t>
        </w:r>
        <w:r w:rsidR="00842AB2" w:rsidRPr="00072E5D">
          <w:t xml:space="preserve"> the array factor of a set of point sources</w:t>
        </w:r>
        <w:r w:rsidR="00842AB2">
          <w:t>, i.e., for simplicity the</w:t>
        </w:r>
        <w:r w:rsidR="00842AB2" w:rsidRPr="00072E5D">
          <w:t xml:space="preserve"> element pattern </w:t>
        </w:r>
        <w:r w:rsidR="00842AB2">
          <w:t xml:space="preserve">is </w:t>
        </w:r>
        <w:proofErr w:type="spellStart"/>
        <w:r w:rsidR="00842AB2">
          <w:t>isotropic</w:t>
        </w:r>
        <w:r w:rsidR="00842AB2" w:rsidRPr="00072E5D">
          <w:t>.</w:t>
        </w:r>
      </w:ins>
    </w:p>
    <w:p w14:paraId="36012DAC" w14:textId="77777777" w:rsidR="009933DB" w:rsidRDefault="009933DB" w:rsidP="009933DB">
      <w:r>
        <w:t>To</w:t>
      </w:r>
      <w:proofErr w:type="spellEnd"/>
      <w:r>
        <w:t xml:space="preserve"> quantify the degree of sparse sampling relative to the reference angular steps a Sparsity Factor (SF) is introduced. For a spherical equal angles grid </w:t>
      </w:r>
    </w:p>
    <w:p w14:paraId="6641DF3F" w14:textId="506F39C6" w:rsidR="009933DB" w:rsidRDefault="009933DB" w:rsidP="009933DB">
      <w:pPr>
        <w:jc w:val="center"/>
        <w:rPr>
          <w:noProof/>
          <w:color w:val="FF0000"/>
        </w:rPr>
      </w:pPr>
      <w:r>
        <w:rPr>
          <w:noProof/>
          <w:color w:val="FF0000"/>
        </w:rPr>
        <w:drawing>
          <wp:inline distT="0" distB="0" distL="0" distR="0" wp14:anchorId="709968DD" wp14:editId="4858D33B">
            <wp:extent cx="1457325" cy="304800"/>
            <wp:effectExtent l="0" t="0" r="0" b="0"/>
            <wp:docPr id="22" name="Picture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57325" cy="304800"/>
                    </a:xfrm>
                    <a:prstGeom prst="rect">
                      <a:avLst/>
                    </a:prstGeom>
                    <a:noFill/>
                    <a:ln>
                      <a:noFill/>
                    </a:ln>
                  </pic:spPr>
                </pic:pic>
              </a:graphicData>
            </a:graphic>
          </wp:inline>
        </w:drawing>
      </w:r>
    </w:p>
    <w:p w14:paraId="081E63D5" w14:textId="77777777" w:rsidR="009933DB" w:rsidRPr="00EC1B97" w:rsidRDefault="009933DB" w:rsidP="009933DB">
      <w:r w:rsidRPr="00EC1B97">
        <w:t xml:space="preserve">Where </w:t>
      </w:r>
    </w:p>
    <w:p w14:paraId="10E8A418" w14:textId="5A8F8748" w:rsidR="009933DB" w:rsidRDefault="009933DB" w:rsidP="009933DB">
      <w:pPr>
        <w:jc w:val="center"/>
        <w:rPr>
          <w:color w:val="FF0000"/>
        </w:rPr>
      </w:pPr>
      <w:r>
        <w:rPr>
          <w:noProof/>
          <w:color w:val="FF0000"/>
        </w:rPr>
        <w:drawing>
          <wp:inline distT="0" distB="0" distL="0" distR="0" wp14:anchorId="12AC5C79" wp14:editId="79643FDB">
            <wp:extent cx="952500" cy="381000"/>
            <wp:effectExtent l="0" t="0" r="0" b="0"/>
            <wp:docPr id="23" name="Picture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0" cy="381000"/>
                    </a:xfrm>
                    <a:prstGeom prst="rect">
                      <a:avLst/>
                    </a:prstGeom>
                    <a:noFill/>
                    <a:ln>
                      <a:noFill/>
                    </a:ln>
                  </pic:spPr>
                </pic:pic>
              </a:graphicData>
            </a:graphic>
          </wp:inline>
        </w:drawing>
      </w:r>
    </w:p>
    <w:p w14:paraId="6CDF3AE9" w14:textId="09451F0E" w:rsidR="009E6F39" w:rsidDel="008D5FD6" w:rsidRDefault="009E6F39" w:rsidP="009933DB">
      <w:pPr>
        <w:rPr>
          <w:ins w:id="18" w:author="Aurelian Bria" w:date="2018-08-23T12:11:00Z"/>
          <w:del w:id="19" w:author="Aidin Razavi" w:date="2018-08-23T13:20:00Z"/>
        </w:rPr>
      </w:pPr>
    </w:p>
    <w:p w14:paraId="2798C04F" w14:textId="3BC517A8" w:rsidR="009E6F39" w:rsidDel="008D5FD6" w:rsidRDefault="009E6F39" w:rsidP="009933DB">
      <w:pPr>
        <w:rPr>
          <w:ins w:id="20" w:author="Aurelian Bria" w:date="2018-08-23T12:11:00Z"/>
          <w:del w:id="21" w:author="Aidin Razavi" w:date="2018-08-23T13:20:00Z"/>
        </w:rPr>
      </w:pPr>
    </w:p>
    <w:p w14:paraId="19EFC768" w14:textId="2AEE0D8A" w:rsidR="009933DB" w:rsidRDefault="009933DB" w:rsidP="009933DB">
      <w:pPr>
        <w:rPr>
          <w:ins w:id="22" w:author="Aurelian Bria" w:date="2018-08-23T12:16:00Z"/>
        </w:rPr>
      </w:pPr>
      <w:r w:rsidRPr="00072E5D">
        <w:t>The</w:t>
      </w:r>
      <w:del w:id="23" w:author="Aurelian Bria" w:date="2018-08-23T12:16:00Z">
        <w:r w:rsidRPr="00072E5D" w:rsidDel="009E6F39">
          <w:delText xml:space="preserve"> final</w:delText>
        </w:r>
      </w:del>
      <w:r w:rsidRPr="00072E5D">
        <w:t xml:space="preserve"> </w:t>
      </w:r>
      <w:proofErr w:type="spellStart"/>
      <w:r w:rsidRPr="00072E5D">
        <w:t>TRP</w:t>
      </w:r>
      <w:ins w:id="24" w:author="Aurelian Bria" w:date="2018-08-23T12:15:00Z">
        <w:r w:rsidR="009E6F39">
          <w:rPr>
            <w:vertAlign w:val="subscript"/>
          </w:rPr>
          <w:t>estimate</w:t>
        </w:r>
      </w:ins>
      <w:proofErr w:type="spellEnd"/>
      <w:r w:rsidRPr="00072E5D">
        <w:t xml:space="preserve"> values are then calculated by using a given angular grid</w:t>
      </w:r>
      <w:ins w:id="25" w:author="Aurelian Bria" w:date="2018-08-23T12:21:00Z">
        <w:r w:rsidR="009E6F39">
          <w:t xml:space="preserve"> defined by </w:t>
        </w:r>
        <m:oMath>
          <m:r>
            <m:rPr>
              <m:sty m:val="p"/>
            </m:rPr>
            <w:rPr>
              <w:rFonts w:ascii="Cambria Math" w:hAnsi="Cambria Math"/>
            </w:rPr>
            <m:t>Δ</m:t>
          </m:r>
          <m:r>
            <w:rPr>
              <w:rFonts w:ascii="Cambria Math" w:hAnsi="Cambria Math"/>
            </w:rPr>
            <m:t>ϕ</m:t>
          </m:r>
        </m:oMath>
      </w:ins>
      <w:del w:id="26" w:author="Aurelian Bria" w:date="2018-08-23T12:21:00Z">
        <w:r w:rsidRPr="00072E5D" w:rsidDel="009E6F39">
          <w:delText xml:space="preserve"> </w:delText>
        </w:r>
      </w:del>
      <w:ins w:id="27" w:author="Aurelian Bria" w:date="2018-08-23T12:22:00Z">
        <w:r w:rsidR="00A659B2">
          <w:t xml:space="preserve">and </w:t>
        </w:r>
        <m:oMath>
          <m:r>
            <m:rPr>
              <m:sty m:val="p"/>
            </m:rPr>
            <w:rPr>
              <w:rFonts w:ascii="Cambria Math" w:hAnsi="Cambria Math"/>
            </w:rPr>
            <m:t>Δ</m:t>
          </m:r>
          <m:r>
            <w:rPr>
              <w:rFonts w:ascii="Cambria Math" w:hAnsi="Cambria Math"/>
            </w:rPr>
            <m:t>θ</m:t>
          </m:r>
        </m:oMath>
        <w:r w:rsidR="00A659B2">
          <w:t xml:space="preserve"> which are larger tha</w:t>
        </w:r>
        <w:del w:id="28" w:author="Aidin Razavi" w:date="2018-08-23T13:21:00Z">
          <w:r w:rsidR="00A659B2" w:rsidDel="00992934">
            <w:delText>t</w:delText>
          </w:r>
        </w:del>
      </w:ins>
      <w:ins w:id="29" w:author="Aidin Razavi" w:date="2018-08-23T13:21:00Z">
        <w:r w:rsidR="00992934">
          <w:t>n</w:t>
        </w:r>
      </w:ins>
      <w:ins w:id="30" w:author="Aurelian Bria" w:date="2018-08-23T12:22:00Z">
        <w:r w:rsidR="00A659B2">
          <w:t xml:space="preserve"> the reference angular steps</w:t>
        </w:r>
      </w:ins>
      <w:ins w:id="31" w:author="Aurelian Bria" w:date="2018-08-23T12:23:00Z">
        <w:r w:rsidR="00A659B2">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ins>
      <w:ins w:id="32" w:author="Aurelian Bria" w:date="2018-08-23T12:24:00Z">
        <w:r w:rsidR="00A659B2">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ins>
      <w:del w:id="33" w:author="Aurelian Bria" w:date="2018-08-23T12:21:00Z">
        <w:r w:rsidRPr="00072E5D" w:rsidDel="009E6F39">
          <w:delText>and Eq. (3)</w:delText>
        </w:r>
      </w:del>
      <w:r w:rsidRPr="00072E5D">
        <w:t xml:space="preserve">. The </w:t>
      </w:r>
      <w:r>
        <w:t xml:space="preserve">CDF of these </w:t>
      </w:r>
      <w:r w:rsidRPr="00072E5D">
        <w:t xml:space="preserve">TRP values are then </w:t>
      </w:r>
      <w:r>
        <w:t>created</w:t>
      </w:r>
      <w:r w:rsidRPr="00072E5D">
        <w:t xml:space="preserve"> and </w:t>
      </w:r>
      <w:r>
        <w:t xml:space="preserve">the CDF is shifted so that </w:t>
      </w:r>
      <w:r w:rsidRPr="00072E5D">
        <w:t xml:space="preserve">the 5th percentile </w:t>
      </w:r>
      <w:r>
        <w:t xml:space="preserve">corresponds to 0 dB TRP error. This shift </w:t>
      </w:r>
      <w:r w:rsidRPr="00072E5D">
        <w:t xml:space="preserve">is </w:t>
      </w:r>
      <w:del w:id="34" w:author="Aurelian Bria" w:date="2018-08-23T12:15:00Z">
        <w:r w:rsidRPr="00072E5D" w:rsidDel="009E6F39">
          <w:delText xml:space="preserve">used </w:delText>
        </w:r>
      </w:del>
      <w:ins w:id="35" w:author="Aurelian Bria" w:date="2018-08-23T12:15:00Z">
        <w:r w:rsidR="009E6F39">
          <w:t>introduced</w:t>
        </w:r>
        <w:r w:rsidR="009E6F39" w:rsidRPr="00072E5D">
          <w:t xml:space="preserve"> </w:t>
        </w:r>
      </w:ins>
      <w:r w:rsidRPr="00072E5D">
        <w:t>as ΔTRP</w:t>
      </w:r>
      <w:r>
        <w:t>, see Figure 1</w:t>
      </w:r>
      <w:r w:rsidRPr="00072E5D">
        <w:t>.</w:t>
      </w:r>
    </w:p>
    <w:p w14:paraId="4E72AD2B" w14:textId="718D51C4" w:rsidR="009E6F39" w:rsidRPr="00072E5D" w:rsidRDefault="009E6F39" w:rsidP="009E6F39">
      <w:ins w:id="36" w:author="Aurelian Bria" w:date="2018-08-23T12:20:00Z">
        <w:r>
          <w:t xml:space="preserve">In the followings we propose a </w:t>
        </w:r>
      </w:ins>
      <w:del w:id="37" w:author="Aurelian Bria" w:date="2018-08-23T12:20:00Z">
        <w:r w:rsidRPr="00072E5D" w:rsidDel="009E6F39">
          <w:delText xml:space="preserve">The </w:delText>
        </w:r>
      </w:del>
      <w:r w:rsidRPr="00072E5D">
        <w:t>method to estimate ΔTRP for large antennas (D&gt;4λ)</w:t>
      </w:r>
      <w:ins w:id="38" w:author="Aurelian Bria" w:date="2018-08-23T12:20:00Z">
        <w:r>
          <w:t>,</w:t>
        </w:r>
      </w:ins>
      <w:del w:id="39" w:author="Aurelian Bria" w:date="2018-08-23T12:20:00Z">
        <w:r w:rsidRPr="00072E5D" w:rsidDel="009E6F39">
          <w:delText xml:space="preserve"> is</w:delText>
        </w:r>
      </w:del>
      <w:r w:rsidRPr="00072E5D">
        <w:t xml:space="preserve"> based on generating a set of statistical samples of TRP values calculated on a set of randomly generated emission sources of a given </w:t>
      </w:r>
      <w:del w:id="40" w:author="Aurelian Bria" w:date="2018-08-23T18:57:00Z">
        <w:r w:rsidRPr="00072E5D" w:rsidDel="00D0007D">
          <w:delText xml:space="preserve">electrical </w:delText>
        </w:r>
      </w:del>
      <w:r w:rsidRPr="00072E5D">
        <w:t>size</w:t>
      </w:r>
      <w:ins w:id="41" w:author="Aurelian Bria" w:date="2018-08-23T18:57:00Z">
        <w:r w:rsidR="00D0007D">
          <w:t xml:space="preserve"> </w:t>
        </w:r>
      </w:ins>
      <w:ins w:id="42" w:author="Aurelian Bria" w:date="2018-08-23T18:58:00Z">
        <w:r w:rsidR="00D0007D" w:rsidRPr="00D0007D">
          <w:rPr>
            <w:i/>
          </w:rPr>
          <w:t>D</w:t>
        </w:r>
        <w:r w:rsidR="00D0007D">
          <w:t>.</w:t>
        </w:r>
      </w:ins>
      <w:del w:id="43" w:author="Aurelian Bria" w:date="2018-08-23T18:58:00Z">
        <w:r w:rsidRPr="00072E5D" w:rsidDel="00D0007D">
          <w:delText xml:space="preserve"> </w:delText>
        </w:r>
      </w:del>
    </w:p>
    <w:p w14:paraId="206A2630" w14:textId="5586BA92" w:rsidR="009E6F39" w:rsidRPr="00072E5D" w:rsidRDefault="009E6F39" w:rsidP="009E6F39">
      <w:pPr>
        <w:jc w:val="center"/>
      </w:pPr>
      <w:del w:id="44" w:author="Aurelian Bria" w:date="2018-08-23T18:58:00Z">
        <w:r w:rsidDel="00D0007D">
          <w:rPr>
            <w:noProof/>
          </w:rPr>
          <w:drawing>
            <wp:inline distT="0" distB="0" distL="0" distR="0" wp14:anchorId="2347B191" wp14:editId="2CB0624F">
              <wp:extent cx="714375" cy="123825"/>
              <wp:effectExtent l="0" t="0" r="0" b="0"/>
              <wp:docPr id="1" name="Picture 6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4375" cy="123825"/>
                      </a:xfrm>
                      <a:prstGeom prst="rect">
                        <a:avLst/>
                      </a:prstGeom>
                      <a:noFill/>
                      <a:ln>
                        <a:noFill/>
                      </a:ln>
                    </pic:spPr>
                  </pic:pic>
                </a:graphicData>
              </a:graphic>
            </wp:inline>
          </w:drawing>
        </w:r>
      </w:del>
    </w:p>
    <w:p w14:paraId="3256FE9D" w14:textId="08AF2FA4" w:rsidR="009E6F39" w:rsidRPr="00072E5D" w:rsidDel="00584086" w:rsidRDefault="009E6F39" w:rsidP="009933DB">
      <w:pPr>
        <w:rPr>
          <w:del w:id="45" w:author="Aidin Razavi" w:date="2018-08-23T13:23:00Z"/>
        </w:rPr>
      </w:pPr>
    </w:p>
    <w:p w14:paraId="1EC19B9A" w14:textId="77777777" w:rsidR="009933DB" w:rsidRPr="00072E5D" w:rsidRDefault="009933DB" w:rsidP="009933DB">
      <w:r>
        <w:t>In this investigation e</w:t>
      </w:r>
      <w:r w:rsidRPr="00072E5D">
        <w:t>ach statistical sample is generated as follows:</w:t>
      </w:r>
    </w:p>
    <w:p w14:paraId="047B2CFA" w14:textId="77777777" w:rsidR="009933DB" w:rsidRDefault="009933DB" w:rsidP="009933DB">
      <w:pPr>
        <w:numPr>
          <w:ilvl w:val="0"/>
          <w:numId w:val="12"/>
        </w:numPr>
        <w:suppressAutoHyphens/>
        <w:autoSpaceDN w:val="0"/>
        <w:spacing w:after="10pt" w:line="13.80pt" w:lineRule="auto"/>
        <w:textAlignment w:val="baseline"/>
      </w:pPr>
      <w:r w:rsidRPr="00072E5D">
        <w:t>Set up a quadratic uniform linear NxN array in the yz-plane</w:t>
      </w:r>
      <w:r>
        <w:t>, with horizontal and vertical element separation</w:t>
      </w:r>
    </w:p>
    <w:p w14:paraId="047937FC" w14:textId="05B8406D" w:rsidR="009933DB" w:rsidRDefault="009933DB" w:rsidP="009933DB">
      <w:pPr>
        <w:suppressAutoHyphens/>
        <w:autoSpaceDN w:val="0"/>
        <w:spacing w:after="10pt" w:line="13.80pt" w:lineRule="auto"/>
        <w:ind w:start="36pt"/>
        <w:jc w:val="center"/>
        <w:textAlignment w:val="baseline"/>
      </w:pPr>
      <w:del w:id="46" w:author="Aurelian Bria" w:date="2018-08-23T18:58:00Z">
        <w:r w:rsidDel="00D0007D">
          <w:rPr>
            <w:noProof/>
          </w:rPr>
          <w:drawing>
            <wp:inline distT="0" distB="0" distL="0" distR="0" wp14:anchorId="657E8661" wp14:editId="088C5344">
              <wp:extent cx="790575" cy="314325"/>
              <wp:effectExtent l="0" t="0" r="0" b="0"/>
              <wp:docPr id="25" name="Picture 2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90575" cy="314325"/>
                      </a:xfrm>
                      <a:prstGeom prst="rect">
                        <a:avLst/>
                      </a:prstGeom>
                      <a:noFill/>
                      <a:ln>
                        <a:noFill/>
                      </a:ln>
                    </pic:spPr>
                  </pic:pic>
                </a:graphicData>
              </a:graphic>
            </wp:inline>
          </w:drawing>
        </w:r>
      </w:del>
    </w:p>
    <w:p w14:paraId="396564C3" w14:textId="4435394A" w:rsidR="009933DB" w:rsidRDefault="009933DB" w:rsidP="009933DB">
      <w:pPr>
        <w:suppressAutoHyphens/>
        <w:autoSpaceDN w:val="0"/>
        <w:spacing w:after="10pt" w:line="13.80pt" w:lineRule="auto"/>
        <w:ind w:start="36pt"/>
        <w:textAlignment w:val="baseline"/>
      </w:pPr>
      <w:del w:id="47" w:author="Aurelian Bria" w:date="2018-08-23T18:59:00Z">
        <w:r w:rsidDel="000F721F">
          <w:delText xml:space="preserve">Reduce the number of elements </w:delText>
        </w:r>
      </w:del>
      <w:r>
        <w:t>N</w:t>
      </w:r>
      <w:ins w:id="48" w:author="Aurelian Bria" w:date="2018-08-23T18:59:00Z">
        <w:r w:rsidR="000F721F">
          <w:t xml:space="preserve"> is randomly chosen</w:t>
        </w:r>
      </w:ins>
      <w:ins w:id="49" w:author="Aurelian Bria" w:date="2018-08-23T20:12:00Z">
        <w:r w:rsidR="002F1BA8">
          <w:t xml:space="preserve"> such</w:t>
        </w:r>
      </w:ins>
      <w:r>
        <w:t xml:space="preserve"> </w:t>
      </w:r>
      <w:del w:id="50" w:author="Aurelian Bria" w:date="2018-08-23T20:13:00Z">
        <w:r w:rsidDel="002F1BA8">
          <w:delText xml:space="preserve">to make sure </w:delText>
        </w:r>
      </w:del>
      <w:r>
        <w:t xml:space="preserve">that the element separation is larger or equal to a half wave length. </w:t>
      </w:r>
    </w:p>
    <w:p w14:paraId="01D758BF" w14:textId="3F543FB3" w:rsidR="009933DB" w:rsidRPr="008F56C3" w:rsidRDefault="009933DB" w:rsidP="009933DB">
      <w:pPr>
        <w:pStyle w:val="ListParagraph"/>
        <w:numPr>
          <w:ilvl w:val="0"/>
          <w:numId w:val="12"/>
        </w:numPr>
        <w:suppressAutoHyphens/>
        <w:autoSpaceDN w:val="0"/>
        <w:spacing w:after="10pt" w:line="13.80pt" w:lineRule="auto"/>
        <w:textAlignment w:val="baseline"/>
        <w:rPr>
          <w:sz w:val="20"/>
          <w:szCs w:val="20"/>
        </w:rPr>
      </w:pPr>
      <w:r w:rsidRPr="008F56C3">
        <w:rPr>
          <w:sz w:val="20"/>
          <w:szCs w:val="20"/>
        </w:rPr>
        <w:t xml:space="preserve">Rotate the source points by </w:t>
      </w:r>
      <w:proofErr w:type="gramStart"/>
      <w:r w:rsidRPr="008F56C3">
        <w:rPr>
          <w:sz w:val="20"/>
          <w:szCs w:val="20"/>
        </w:rPr>
        <w:t>an</w:t>
      </w:r>
      <w:proofErr w:type="gramEnd"/>
      <w:r w:rsidRPr="008F56C3">
        <w:rPr>
          <w:sz w:val="20"/>
          <w:szCs w:val="20"/>
        </w:rPr>
        <w:t xml:space="preserve"> Euler </w:t>
      </w:r>
      <w:proofErr w:type="spellStart"/>
      <w:r w:rsidRPr="008F56C3">
        <w:rPr>
          <w:sz w:val="20"/>
          <w:szCs w:val="20"/>
        </w:rPr>
        <w:t>zyz</w:t>
      </w:r>
      <w:proofErr w:type="spellEnd"/>
      <w:r w:rsidRPr="008F56C3">
        <w:rPr>
          <w:sz w:val="20"/>
          <w:szCs w:val="20"/>
        </w:rPr>
        <w:t>-rotation</w:t>
      </w:r>
      <w:del w:id="51" w:author="Aurelian Bria" w:date="2018-08-23T20:13:00Z">
        <w:r w:rsidRPr="008F56C3" w:rsidDel="002F1BA8">
          <w:rPr>
            <w:sz w:val="20"/>
            <w:szCs w:val="20"/>
          </w:rPr>
          <w:delText xml:space="preserve"> [3]</w:delText>
        </w:r>
      </w:del>
      <w:r w:rsidRPr="008F56C3">
        <w:rPr>
          <w:sz w:val="20"/>
          <w:szCs w:val="20"/>
        </w:rPr>
        <w:t xml:space="preserve"> with angles a, b, and c which are uniformly chosen </w:t>
      </w:r>
      <w:ins w:id="52" w:author="Aidin Razavi" w:date="2018-08-23T13:23:00Z">
        <w:r w:rsidR="007825FB">
          <w:rPr>
            <w:sz w:val="20"/>
            <w:szCs w:val="20"/>
          </w:rPr>
          <w:t>i</w:t>
        </w:r>
      </w:ins>
      <w:del w:id="53" w:author="Aidin Razavi" w:date="2018-08-23T13:23:00Z">
        <w:r w:rsidRPr="008F56C3" w:rsidDel="007825FB">
          <w:rPr>
            <w:sz w:val="20"/>
            <w:szCs w:val="20"/>
          </w:rPr>
          <w:delText>o</w:delText>
        </w:r>
      </w:del>
      <w:r w:rsidRPr="008F56C3">
        <w:rPr>
          <w:sz w:val="20"/>
          <w:szCs w:val="20"/>
        </w:rPr>
        <w:t xml:space="preserve">n the intervals [0,360], [0,90] and [0,360] degrees, respectively. The rotated position of source </w:t>
      </w:r>
      <w:r w:rsidRPr="00292D9A">
        <w:rPr>
          <w:i/>
          <w:iCs/>
          <w:sz w:val="20"/>
          <w:szCs w:val="20"/>
        </w:rPr>
        <w:t>n</w:t>
      </w:r>
      <w:r w:rsidRPr="008F56C3">
        <w:rPr>
          <w:sz w:val="20"/>
          <w:szCs w:val="20"/>
        </w:rPr>
        <w:t xml:space="preserve"> is denoted </w:t>
      </w:r>
      <w:r>
        <w:rPr>
          <w:noProof/>
          <w:sz w:val="20"/>
          <w:szCs w:val="20"/>
        </w:rPr>
        <w:drawing>
          <wp:inline distT="0" distB="0" distL="0" distR="0" wp14:anchorId="1A94DFF0" wp14:editId="5C5FB036">
            <wp:extent cx="123825" cy="142875"/>
            <wp:effectExtent l="0" t="0" r="0" b="0"/>
            <wp:docPr id="26" name="Picture 5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F56C3">
        <w:rPr>
          <w:sz w:val="20"/>
          <w:szCs w:val="20"/>
        </w:rPr>
        <w:t xml:space="preserve"> </w:t>
      </w:r>
    </w:p>
    <w:p w14:paraId="3D744AF0"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Pick a random correlation value ρ from the uniform distribution between 0 and </w:t>
      </w:r>
      <w:r>
        <w:rPr>
          <w:noProof/>
        </w:rPr>
        <w:drawing>
          <wp:inline distT="0" distB="0" distL="0" distR="0" wp14:anchorId="5DF7E008" wp14:editId="095A79A3">
            <wp:extent cx="257175" cy="85725"/>
            <wp:effectExtent l="0" t="0" r="0" b="0"/>
            <wp:docPr id="27" name="Picture 5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85725"/>
                    </a:xfrm>
                    <a:prstGeom prst="rect">
                      <a:avLst/>
                    </a:prstGeom>
                    <a:noFill/>
                    <a:ln>
                      <a:noFill/>
                    </a:ln>
                  </pic:spPr>
                </pic:pic>
              </a:graphicData>
            </a:graphic>
          </wp:inline>
        </w:drawing>
      </w:r>
      <w:r w:rsidRPr="00072E5D">
        <w:t>, and generate source weights as</w:t>
      </w:r>
    </w:p>
    <w:p w14:paraId="316BB1D5" w14:textId="77777777" w:rsidR="009933DB" w:rsidRPr="00072E5D" w:rsidRDefault="009933DB" w:rsidP="009933DB">
      <w:pPr>
        <w:jc w:val="center"/>
      </w:pPr>
      <w:r>
        <w:rPr>
          <w:noProof/>
        </w:rPr>
        <w:drawing>
          <wp:inline distT="0" distB="0" distL="0" distR="0" wp14:anchorId="6EF916D0" wp14:editId="64ED1708">
            <wp:extent cx="1828800" cy="304800"/>
            <wp:effectExtent l="0" t="0" r="0" b="0"/>
            <wp:docPr id="28" name="Picture 5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28800" cy="304800"/>
                    </a:xfrm>
                    <a:prstGeom prst="rect">
                      <a:avLst/>
                    </a:prstGeom>
                    <a:noFill/>
                    <a:ln>
                      <a:noFill/>
                    </a:ln>
                  </pic:spPr>
                </pic:pic>
              </a:graphicData>
            </a:graphic>
          </wp:inline>
        </w:drawing>
      </w:r>
    </w:p>
    <w:p w14:paraId="0B91FE4A" w14:textId="77777777" w:rsidR="009933DB" w:rsidRPr="00072E5D" w:rsidRDefault="009933DB" w:rsidP="009933DB">
      <w:pPr>
        <w:ind w:start="21.80pt" w:firstLine="14.20pt"/>
      </w:pPr>
      <w:r w:rsidRPr="00072E5D">
        <w:t xml:space="preserve">Where </w:t>
      </w:r>
      <w:r>
        <w:rPr>
          <w:noProof/>
        </w:rPr>
        <w:drawing>
          <wp:inline distT="0" distB="0" distL="0" distR="0" wp14:anchorId="76997647" wp14:editId="785B82F7">
            <wp:extent cx="876300" cy="123825"/>
            <wp:effectExtent l="0" t="0" r="0" b="0"/>
            <wp:docPr id="29" name="Picture 5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76300" cy="123825"/>
                    </a:xfrm>
                    <a:prstGeom prst="rect">
                      <a:avLst/>
                    </a:prstGeom>
                    <a:noFill/>
                    <a:ln>
                      <a:noFill/>
                    </a:ln>
                  </pic:spPr>
                </pic:pic>
              </a:graphicData>
            </a:graphic>
          </wp:inline>
        </w:drawing>
      </w:r>
      <w:r w:rsidRPr="00072E5D">
        <w:t xml:space="preserve"> are picked from a normal distribution with zero mean and unit standard deviation.</w:t>
      </w:r>
    </w:p>
    <w:p w14:paraId="7AD5226A"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Normalize the weights to TRP=1 by using a </w:t>
      </w:r>
      <w:r>
        <w:t>full sphere grid with sparsity factor 0.25</w:t>
      </w:r>
      <w:r w:rsidRPr="00072E5D">
        <w:t>.</w:t>
      </w:r>
    </w:p>
    <w:p w14:paraId="5D962BED" w14:textId="77777777" w:rsidR="009933DB" w:rsidRPr="00072E5D" w:rsidRDefault="009933DB" w:rsidP="009933DB">
      <w:pPr>
        <w:numPr>
          <w:ilvl w:val="0"/>
          <w:numId w:val="12"/>
        </w:numPr>
        <w:suppressAutoHyphens/>
        <w:autoSpaceDN w:val="0"/>
        <w:spacing w:after="10pt" w:line="13.80pt" w:lineRule="auto"/>
        <w:textAlignment w:val="baseline"/>
      </w:pPr>
      <w:r w:rsidRPr="00072E5D">
        <w:t>Generate EIRP values on the desired grid by using an array factor</w:t>
      </w:r>
    </w:p>
    <w:p w14:paraId="652000D5" w14:textId="77777777" w:rsidR="009933DB" w:rsidRPr="00072E5D" w:rsidRDefault="009933DB" w:rsidP="009933DB">
      <w:pPr>
        <w:jc w:val="center"/>
      </w:pPr>
      <w:r>
        <w:rPr>
          <w:noProof/>
        </w:rPr>
        <w:lastRenderedPageBreak/>
        <w:drawing>
          <wp:inline distT="0" distB="0" distL="0" distR="0" wp14:anchorId="69BC43A0" wp14:editId="767B41BD">
            <wp:extent cx="1838325" cy="419100"/>
            <wp:effectExtent l="0" t="0" r="0" b="0"/>
            <wp:docPr id="30" name="Picture 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p w14:paraId="17CCCE23" w14:textId="77777777" w:rsidR="009933DB" w:rsidRPr="00072E5D" w:rsidRDefault="009933DB" w:rsidP="009933DB">
      <w:pPr>
        <w:numPr>
          <w:ilvl w:val="0"/>
          <w:numId w:val="12"/>
        </w:numPr>
        <w:suppressAutoHyphens/>
        <w:autoSpaceDN w:val="0"/>
        <w:spacing w:after="10pt" w:line="13.80pt" w:lineRule="auto"/>
        <w:textAlignment w:val="baseline"/>
      </w:pPr>
      <w:r w:rsidRPr="00072E5D">
        <w:t xml:space="preserve"> Calculate the TRP value as an appropriate mean value of the EIRP values</w:t>
      </w:r>
      <w:r>
        <w:t xml:space="preserve"> for two/three cut grids and using full sphere numerical integration for the full sphere case</w:t>
      </w:r>
      <w:r w:rsidRPr="00072E5D">
        <w:t>.</w:t>
      </w:r>
    </w:p>
    <w:p w14:paraId="270CD7A1" w14:textId="77777777" w:rsidR="009933DB" w:rsidRPr="00EC79B4" w:rsidRDefault="009933DB" w:rsidP="009933DB">
      <w:r>
        <w:t xml:space="preserve">A publicly available Matlab code [1] is available. </w:t>
      </w:r>
      <w:hyperlink r:id="rId30" w:history="1">
        <w:r w:rsidRPr="007F0957">
          <w:rPr>
            <w:rStyle w:val="Hyperlink"/>
          </w:rPr>
          <w:t>https://se.mathworks.com/matlabcentral/fileexchange/67143-sparse-sampling-analysis-tool?s_tid=srchtitle</w:t>
        </w:r>
      </w:hyperlink>
      <w:r>
        <w:t xml:space="preserve"> and more results can be found in Ref [2].</w:t>
      </w:r>
    </w:p>
    <w:p w14:paraId="32B8F6D5" w14:textId="2AAB0829" w:rsidR="009933DB" w:rsidRPr="00072E5D" w:rsidRDefault="009933DB" w:rsidP="009933DB">
      <w:r w:rsidRPr="00072E5D">
        <w:t>The resulting 5</w:t>
      </w:r>
      <w:r w:rsidRPr="00053342">
        <w:rPr>
          <w:vertAlign w:val="superscript"/>
        </w:rPr>
        <w:t>th</w:t>
      </w:r>
      <w:r>
        <w:t xml:space="preserve"> </w:t>
      </w:r>
      <w:r w:rsidRPr="00072E5D">
        <w:t xml:space="preserve">percentile values of the empirical CDFs are </w:t>
      </w:r>
      <w:r>
        <w:t>used as</w:t>
      </w:r>
      <w:r w:rsidRPr="00072E5D">
        <w:t xml:space="preserve"> a practical lower bound on the TRP calculated directly from the points in the actual grid. If the 5</w:t>
      </w:r>
      <w:r w:rsidRPr="00072E5D">
        <w:rPr>
          <w:vertAlign w:val="superscript"/>
        </w:rPr>
        <w:t>th</w:t>
      </w:r>
      <w:r w:rsidRPr="00072E5D">
        <w:t xml:space="preserve"> percentile value is positive, there is no need for a systematic correction, that means ΔTRP=0. On the other hand, if the 5</w:t>
      </w:r>
      <w:r w:rsidRPr="00072E5D">
        <w:rPr>
          <w:vertAlign w:val="superscript"/>
        </w:rPr>
        <w:t>th</w:t>
      </w:r>
      <w:r w:rsidRPr="00072E5D">
        <w:t xml:space="preserve"> percentile value is negative, a systematic correction is needed to </w:t>
      </w:r>
      <w:r>
        <w:t>guarantee</w:t>
      </w:r>
      <w:r w:rsidRPr="00072E5D">
        <w:t xml:space="preserve"> TRP </w:t>
      </w:r>
      <w:r>
        <w:t>ov</w:t>
      </w:r>
      <w:r w:rsidRPr="00072E5D">
        <w:t>erestimation with 95% confidence. For this purpose, the absolute value of the 5</w:t>
      </w:r>
      <w:r w:rsidRPr="00072E5D">
        <w:rPr>
          <w:vertAlign w:val="superscript"/>
        </w:rPr>
        <w:t>th</w:t>
      </w:r>
      <w:r w:rsidRPr="00072E5D">
        <w:t xml:space="preserve"> percentile is used as systematic correction </w:t>
      </w:r>
      <w:r>
        <w:t xml:space="preserve">factor, denoted </w:t>
      </w:r>
      <w:r w:rsidRPr="00072E5D">
        <w:t xml:space="preserve">ΔTRP (see Fig. </w:t>
      </w:r>
      <w:del w:id="54" w:author="Aidin Razavi" w:date="2018-08-23T13:30:00Z">
        <w:r w:rsidRPr="00072E5D" w:rsidDel="00896263">
          <w:delText>4</w:delText>
        </w:r>
      </w:del>
      <w:ins w:id="55" w:author="Aidin Razavi" w:date="2018-08-23T13:30:00Z">
        <w:r w:rsidR="00914CBB">
          <w:t>1</w:t>
        </w:r>
      </w:ins>
      <w:r w:rsidRPr="00072E5D">
        <w:t>). Some simulation results are found in Fig</w:t>
      </w:r>
      <w:r>
        <w:t>ures</w:t>
      </w:r>
      <w:r w:rsidRPr="00072E5D">
        <w:t xml:space="preserve"> </w:t>
      </w:r>
      <w:r>
        <w:t>2</w:t>
      </w:r>
      <w:r w:rsidRPr="00072E5D">
        <w:t xml:space="preserve"> (a) – (c) for two different choices of max correlation and the three grid types: full-sphere, three-cut, and two-cuts. </w:t>
      </w:r>
    </w:p>
    <w:p w14:paraId="7CE21DD2" w14:textId="77777777" w:rsidR="009933DB" w:rsidRPr="00072E5D" w:rsidRDefault="009933DB" w:rsidP="009933DB">
      <w:r>
        <w:rPr>
          <w:noProof/>
        </w:rPr>
        <w:drawing>
          <wp:inline distT="0" distB="0" distL="0" distR="0" wp14:anchorId="7195F016" wp14:editId="202862B9">
            <wp:extent cx="4467225" cy="2695575"/>
            <wp:effectExtent l="0" t="0" r="0" b="0"/>
            <wp:docPr id="31" name="Picture 5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67225" cy="2695575"/>
                    </a:xfrm>
                    <a:prstGeom prst="rect">
                      <a:avLst/>
                    </a:prstGeom>
                    <a:noFill/>
                    <a:ln>
                      <a:noFill/>
                    </a:ln>
                  </pic:spPr>
                </pic:pic>
              </a:graphicData>
            </a:graphic>
          </wp:inline>
        </w:drawing>
      </w:r>
    </w:p>
    <w:p w14:paraId="099EF655" w14:textId="77777777" w:rsidR="009933DB" w:rsidRDefault="009933DB" w:rsidP="009933DB">
      <w:r w:rsidRPr="00072E5D">
        <w:rPr>
          <w:b/>
        </w:rPr>
        <w:t xml:space="preserve">Figure </w:t>
      </w:r>
      <w:r>
        <w:rPr>
          <w:b/>
        </w:rPr>
        <w:t>1</w:t>
      </w:r>
      <w:r w:rsidRPr="00072E5D">
        <w:rPr>
          <w:b/>
        </w:rPr>
        <w:t>:</w:t>
      </w:r>
      <w:r w:rsidRPr="00072E5D">
        <w:t xml:space="preserve"> Determin</w:t>
      </w:r>
      <w:r>
        <w:t>ation of</w:t>
      </w:r>
      <w:r w:rsidRPr="00072E5D">
        <w:t xml:space="preserve"> ΔTRP based on the 5</w:t>
      </w:r>
      <w:r w:rsidRPr="00072E5D">
        <w:rPr>
          <w:vertAlign w:val="superscript"/>
        </w:rPr>
        <w:t>th</w:t>
      </w:r>
      <w:r w:rsidRPr="00072E5D">
        <w:t xml:space="preserve"> percentile values.</w:t>
      </w:r>
      <w:r>
        <w:t xml:space="preserve"> The dashed curve depicts the empirical CDF found from the statistical analysis, and the solid curve depicts the corrected CDF corresponding to over-estimation with 95% confidence.</w:t>
      </w:r>
    </w:p>
    <w:p w14:paraId="325CC3DE" w14:textId="77777777" w:rsidR="009933DB" w:rsidRDefault="009933DB" w:rsidP="009933DB">
      <w:r>
        <w:rPr>
          <w:noProof/>
        </w:rPr>
        <w:lastRenderedPageBreak/>
        <w:drawing>
          <wp:inline distT="0" distB="0" distL="0" distR="0" wp14:anchorId="486007E2" wp14:editId="271B372E">
            <wp:extent cx="4311305" cy="8472615"/>
            <wp:effectExtent l="0" t="0" r="0" b="5080"/>
            <wp:docPr id="45" name="Picture 4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
                    <pic:cNvPicPr/>
                  </pic:nvPicPr>
                  <pic:blipFill>
                    <a:blip r:embed="rId32"/>
                    <a:stretch>
                      <a:fillRect/>
                    </a:stretch>
                  </pic:blipFill>
                  <pic:spPr>
                    <a:xfrm>
                      <a:off x="0" y="0"/>
                      <a:ext cx="4318812" cy="8487367"/>
                    </a:xfrm>
                    <a:prstGeom prst="rect">
                      <a:avLst/>
                    </a:prstGeom>
                  </pic:spPr>
                </pic:pic>
              </a:graphicData>
            </a:graphic>
          </wp:inline>
        </w:drawing>
      </w:r>
    </w:p>
    <w:p w14:paraId="2BD2DCD6" w14:textId="77777777" w:rsidR="009933DB" w:rsidRPr="00072E5D" w:rsidRDefault="009933DB" w:rsidP="009933DB">
      <w:r w:rsidRPr="00DF13AD">
        <w:rPr>
          <w:b/>
        </w:rPr>
        <w:t>Figure 2:</w:t>
      </w:r>
      <w:r>
        <w:t xml:space="preserve"> Correction factor </w:t>
      </w:r>
      <w:r>
        <w:rPr>
          <w:noProof/>
        </w:rPr>
        <w:drawing>
          <wp:inline distT="0" distB="0" distL="0" distR="0" wp14:anchorId="5A209D87" wp14:editId="30481843">
            <wp:extent cx="371475" cy="104775"/>
            <wp:effectExtent l="0" t="0" r="0" b="0"/>
            <wp:docPr id="33" name="Picture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95% confidence overestimation of the TRP for three different electrical sizes </w:t>
      </w:r>
      <w:r>
        <w:rPr>
          <w:noProof/>
        </w:rPr>
        <w:drawing>
          <wp:inline distT="0" distB="0" distL="0" distR="0" wp14:anchorId="58D7A279" wp14:editId="6380D784">
            <wp:extent cx="238125" cy="133350"/>
            <wp:effectExtent l="0" t="0" r="0" b="0"/>
            <wp:docPr id="34" name="Picture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8125" cy="133350"/>
                    </a:xfrm>
                    <a:prstGeom prst="rect">
                      <a:avLst/>
                    </a:prstGeom>
                    <a:noFill/>
                    <a:ln>
                      <a:noFill/>
                    </a:ln>
                  </pic:spPr>
                </pic:pic>
              </a:graphicData>
            </a:graphic>
          </wp:inline>
        </w:drawing>
      </w:r>
      <w:r>
        <w:rPr>
          <w:noProof/>
        </w:rPr>
        <w:t xml:space="preserve"> and correlation intervals.</w:t>
      </w:r>
    </w:p>
    <w:p w14:paraId="536ED8A1" w14:textId="77777777" w:rsidR="009933DB" w:rsidRPr="00A265E7" w:rsidRDefault="009933DB" w:rsidP="009933DB">
      <w:pPr>
        <w:rPr>
          <w:noProof/>
        </w:rPr>
      </w:pPr>
      <w:r w:rsidRPr="00956095">
        <w:rPr>
          <w:noProof/>
        </w:rPr>
        <w:lastRenderedPageBreak/>
        <w:drawing>
          <wp:inline distT="0" distB="0" distL="0" distR="0" wp14:anchorId="60D8E1CE" wp14:editId="7B5B8987">
            <wp:extent cx="4592728" cy="3254335"/>
            <wp:effectExtent l="0" t="0" r="0" b="0"/>
            <wp:docPr id="41" name="Picture 4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96836" cy="3257246"/>
                    </a:xfrm>
                    <a:prstGeom prst="rect">
                      <a:avLst/>
                    </a:prstGeom>
                    <a:noFill/>
                    <a:ln>
                      <a:noFill/>
                    </a:ln>
                  </pic:spPr>
                </pic:pic>
              </a:graphicData>
            </a:graphic>
          </wp:inline>
        </w:drawing>
      </w:r>
    </w:p>
    <w:p w14:paraId="5E797EFD" w14:textId="77777777" w:rsidR="009933DB" w:rsidRDefault="009933DB" w:rsidP="009933DB">
      <w:pPr>
        <w:rPr>
          <w:noProof/>
        </w:rPr>
      </w:pPr>
      <w:r w:rsidRPr="005F20B1">
        <w:rPr>
          <w:b/>
          <w:noProof/>
        </w:rPr>
        <w:t>Figure 3:</w:t>
      </w:r>
      <w:r>
        <w:rPr>
          <w:noProof/>
        </w:rPr>
        <w:t xml:space="preserve"> Full sphere correction factors </w:t>
      </w:r>
      <w:r>
        <w:rPr>
          <w:noProof/>
        </w:rPr>
        <w:drawing>
          <wp:inline distT="0" distB="0" distL="0" distR="0" wp14:anchorId="01B7FD41" wp14:editId="0A7B47CF">
            <wp:extent cx="371475" cy="104775"/>
            <wp:effectExtent l="0" t="0" r="0" b="0"/>
            <wp:docPr id="36" name="Picture 3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76099C54" w14:textId="77777777" w:rsidR="009933DB" w:rsidRPr="00A265E7" w:rsidRDefault="009933DB" w:rsidP="009933DB">
      <w:pPr>
        <w:rPr>
          <w:noProof/>
        </w:rPr>
      </w:pPr>
      <w:r w:rsidRPr="00007E2A">
        <w:rPr>
          <w:noProof/>
        </w:rPr>
        <w:drawing>
          <wp:inline distT="0" distB="0" distL="0" distR="0" wp14:anchorId="367E9596" wp14:editId="313D6D9B">
            <wp:extent cx="4592728" cy="3254335"/>
            <wp:effectExtent l="0" t="0" r="0" b="0"/>
            <wp:docPr id="43" name="Picture 4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96404" cy="3256939"/>
                    </a:xfrm>
                    <a:prstGeom prst="rect">
                      <a:avLst/>
                    </a:prstGeom>
                    <a:noFill/>
                    <a:ln>
                      <a:noFill/>
                    </a:ln>
                  </pic:spPr>
                </pic:pic>
              </a:graphicData>
            </a:graphic>
          </wp:inline>
        </w:drawing>
      </w:r>
    </w:p>
    <w:p w14:paraId="69BF3C59" w14:textId="77777777" w:rsidR="009933DB" w:rsidRDefault="009933DB" w:rsidP="009933DB">
      <w:pPr>
        <w:rPr>
          <w:noProof/>
        </w:rPr>
      </w:pPr>
      <w:r w:rsidRPr="005F20B1">
        <w:rPr>
          <w:b/>
          <w:noProof/>
        </w:rPr>
        <w:t xml:space="preserve">Figure </w:t>
      </w:r>
      <w:r>
        <w:rPr>
          <w:b/>
          <w:noProof/>
        </w:rPr>
        <w:t>4</w:t>
      </w:r>
      <w:r w:rsidRPr="005F20B1">
        <w:rPr>
          <w:b/>
          <w:noProof/>
        </w:rPr>
        <w:t>:</w:t>
      </w:r>
      <w:r>
        <w:rPr>
          <w:noProof/>
        </w:rPr>
        <w:t xml:space="preserve"> Three cuts correction factors </w:t>
      </w:r>
      <w:r>
        <w:rPr>
          <w:noProof/>
        </w:rPr>
        <w:drawing>
          <wp:inline distT="0" distB="0" distL="0" distR="0" wp14:anchorId="1CA2A0DD" wp14:editId="2601F1B0">
            <wp:extent cx="371475" cy="104775"/>
            <wp:effectExtent l="0" t="0" r="0" b="0"/>
            <wp:docPr id="38" name="Picture 3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687B09A8" w14:textId="77777777" w:rsidR="009933DB" w:rsidRDefault="009933DB" w:rsidP="009933DB">
      <w:pPr>
        <w:rPr>
          <w:noProof/>
        </w:rPr>
      </w:pPr>
    </w:p>
    <w:p w14:paraId="532E5E60" w14:textId="77777777" w:rsidR="009933DB" w:rsidRPr="00A265E7" w:rsidRDefault="009933DB" w:rsidP="009933DB">
      <w:pPr>
        <w:rPr>
          <w:noProof/>
        </w:rPr>
      </w:pPr>
      <w:r w:rsidRPr="000C166E">
        <w:rPr>
          <w:noProof/>
        </w:rPr>
        <w:lastRenderedPageBreak/>
        <w:drawing>
          <wp:inline distT="0" distB="0" distL="0" distR="0" wp14:anchorId="33A1B7A4" wp14:editId="5E0EEC16">
            <wp:extent cx="4707028" cy="3335326"/>
            <wp:effectExtent l="0" t="0" r="0" b="0"/>
            <wp:docPr id="44" name="Picture 4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09693" cy="3337214"/>
                    </a:xfrm>
                    <a:prstGeom prst="rect">
                      <a:avLst/>
                    </a:prstGeom>
                    <a:noFill/>
                    <a:ln>
                      <a:noFill/>
                    </a:ln>
                  </pic:spPr>
                </pic:pic>
              </a:graphicData>
            </a:graphic>
          </wp:inline>
        </w:drawing>
      </w:r>
    </w:p>
    <w:p w14:paraId="34E77BBE" w14:textId="77777777" w:rsidR="009933DB" w:rsidRDefault="009933DB" w:rsidP="009933DB">
      <w:pPr>
        <w:rPr>
          <w:noProof/>
        </w:rPr>
      </w:pPr>
      <w:r w:rsidRPr="005F20B1">
        <w:rPr>
          <w:b/>
          <w:noProof/>
        </w:rPr>
        <w:t xml:space="preserve">Figure </w:t>
      </w:r>
      <w:r>
        <w:rPr>
          <w:b/>
          <w:noProof/>
        </w:rPr>
        <w:t>5</w:t>
      </w:r>
      <w:r w:rsidRPr="005F20B1">
        <w:rPr>
          <w:b/>
          <w:noProof/>
        </w:rPr>
        <w:t>:</w:t>
      </w:r>
      <w:r>
        <w:rPr>
          <w:noProof/>
        </w:rPr>
        <w:t xml:space="preserve"> Two cuts correction factors </w:t>
      </w:r>
      <w:r>
        <w:rPr>
          <w:noProof/>
        </w:rPr>
        <w:drawing>
          <wp:inline distT="0" distB="0" distL="0" distR="0" wp14:anchorId="7D83FC34" wp14:editId="4B6F4C87">
            <wp:extent cx="371475" cy="104775"/>
            <wp:effectExtent l="0" t="0" r="0" b="0"/>
            <wp:docPr id="40" name="Picture 4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1475" cy="104775"/>
                    </a:xfrm>
                    <a:prstGeom prst="rect">
                      <a:avLst/>
                    </a:prstGeom>
                    <a:noFill/>
                    <a:ln>
                      <a:noFill/>
                    </a:ln>
                  </pic:spPr>
                </pic:pic>
              </a:graphicData>
            </a:graphic>
          </wp:inline>
        </w:drawing>
      </w:r>
      <w:r>
        <w:rPr>
          <w:noProof/>
        </w:rPr>
        <w:t xml:space="preserve"> for max correlation up to 0.75 and </w:t>
      </w:r>
      <w:r w:rsidRPr="005F20B1">
        <w:rPr>
          <w:i/>
          <w:noProof/>
        </w:rPr>
        <w:t>D/λ=10</w:t>
      </w:r>
      <w:r>
        <w:rPr>
          <w:noProof/>
        </w:rPr>
        <w:t>.</w:t>
      </w:r>
    </w:p>
    <w:p w14:paraId="2F82ECF5" w14:textId="41B2A275" w:rsidR="009933DB" w:rsidRDefault="009933DB" w:rsidP="009933DB">
      <w:pPr>
        <w:rPr>
          <w:noProof/>
        </w:rPr>
      </w:pPr>
      <w:r>
        <w:rPr>
          <w:noProof/>
        </w:rPr>
        <w:t xml:space="preserve">The following systematic correction factors </w:t>
      </w:r>
      <w:r w:rsidR="009E6F39">
        <w:rPr>
          <w:noProof/>
        </w:rPr>
        <w:t>are proposed</w:t>
      </w:r>
      <w:r>
        <w:rPr>
          <w:noProof/>
        </w:rPr>
        <w:t xml:space="preserve"> be used</w:t>
      </w:r>
      <w:r w:rsidR="009E6F39">
        <w:rPr>
          <w:noProof/>
        </w:rPr>
        <w:t xml:space="preserve"> in the test procedure</w:t>
      </w:r>
      <w:ins w:id="56" w:author="Aurelian Bria" w:date="2018-08-23T20:14:00Z">
        <w:r w:rsidR="002F1BA8">
          <w:rPr>
            <w:noProof/>
          </w:rPr>
          <w:t>,</w:t>
        </w:r>
        <w:r w:rsidR="002F1BA8">
          <w:rPr>
            <w:noProof/>
          </w:rPr>
          <w:t xml:space="preserve"> given the results obtained for </w:t>
        </w:r>
        <m:oMath>
          <m:sSub>
            <m:sSubPr>
              <m:ctrlPr>
                <w:rPr>
                  <w:rFonts w:ascii="Cambria Math" w:hAnsi="Cambria Math"/>
                  <w:i/>
                  <w:noProof/>
                </w:rPr>
              </m:ctrlPr>
            </m:sSubPr>
            <m:e>
              <m:r>
                <w:rPr>
                  <w:rFonts w:ascii="Cambria Math" w:hAnsi="Cambria Math"/>
                  <w:noProof/>
                </w:rPr>
                <m:t>ρ</m:t>
              </m:r>
            </m:e>
            <m:sub>
              <m:r>
                <w:rPr>
                  <w:rFonts w:ascii="Cambria Math" w:hAnsi="Cambria Math"/>
                  <w:noProof/>
                </w:rPr>
                <m:t xml:space="preserve">max </m:t>
              </m:r>
            </m:sub>
          </m:sSub>
          <m:r>
            <w:rPr>
              <w:rFonts w:ascii="Cambria Math" w:hAnsi="Cambria Math"/>
              <w:noProof/>
            </w:rPr>
            <m:t>=0.5</m:t>
          </m:r>
        </m:oMath>
        <w:r w:rsidR="002F1BA8">
          <w:rPr>
            <w:noProof/>
          </w:rPr>
          <w:t xml:space="preserve"> , which is considered to be acceptable at this point</w:t>
        </w:r>
      </w:ins>
      <w:r w:rsidR="009E6F39">
        <w:rPr>
          <w:noProof/>
        </w:rPr>
        <w:t>:</w:t>
      </w:r>
    </w:p>
    <w:tbl>
      <w:tblPr>
        <w:tblStyle w:val="TableGrid"/>
        <w:tblW w:w="0pt" w:type="dxa"/>
        <w:tblLook w:firstRow="1" w:lastRow="0" w:firstColumn="1" w:lastColumn="0" w:noHBand="0" w:noVBand="1"/>
      </w:tblPr>
      <w:tblGrid>
        <w:gridCol w:w="2407"/>
        <w:gridCol w:w="2408"/>
        <w:gridCol w:w="2408"/>
        <w:gridCol w:w="2408"/>
      </w:tblGrid>
      <w:tr w:rsidR="009933DB" w14:paraId="08C60FB6" w14:textId="77777777" w:rsidTr="00681BC3">
        <w:tc>
          <w:tcPr>
            <w:tcW w:w="120.35pt" w:type="dxa"/>
          </w:tcPr>
          <w:p w14:paraId="4CC9510A" w14:textId="77777777" w:rsidR="009933DB" w:rsidRDefault="009933DB" w:rsidP="00681BC3">
            <w:pPr>
              <w:rPr>
                <w:noProof/>
              </w:rPr>
            </w:pPr>
          </w:p>
        </w:tc>
        <w:tc>
          <w:tcPr>
            <w:tcW w:w="120.40pt" w:type="dxa"/>
          </w:tcPr>
          <w:p w14:paraId="6236C4E6" w14:textId="77777777" w:rsidR="009933DB" w:rsidRDefault="009933DB" w:rsidP="00681BC3">
            <w:pPr>
              <w:rPr>
                <w:noProof/>
              </w:rPr>
            </w:pPr>
            <w:r>
              <w:rPr>
                <w:noProof/>
              </w:rPr>
              <w:t>Full-sphere sparse grid</w:t>
            </w:r>
          </w:p>
        </w:tc>
        <w:tc>
          <w:tcPr>
            <w:tcW w:w="120.40pt" w:type="dxa"/>
          </w:tcPr>
          <w:p w14:paraId="6A2C8458" w14:textId="1CF48E81" w:rsidR="009933DB" w:rsidRDefault="009933DB" w:rsidP="00681BC3">
            <w:pPr>
              <w:rPr>
                <w:noProof/>
              </w:rPr>
            </w:pPr>
            <w:r>
              <w:rPr>
                <w:noProof/>
              </w:rPr>
              <w:t xml:space="preserve">Three cuts using reference </w:t>
            </w:r>
            <w:ins w:id="57" w:author="Aurelian Bria" w:date="2018-08-23T12:26:00Z">
              <w:r w:rsidR="00A659B2">
                <w:rPr>
                  <w:noProof/>
                </w:rPr>
                <w:t xml:space="preserve">angular </w:t>
              </w:r>
            </w:ins>
            <w:r>
              <w:rPr>
                <w:noProof/>
              </w:rPr>
              <w:t>steps</w:t>
            </w:r>
          </w:p>
        </w:tc>
        <w:tc>
          <w:tcPr>
            <w:tcW w:w="120.40pt" w:type="dxa"/>
          </w:tcPr>
          <w:p w14:paraId="48DE072C" w14:textId="00B7A28E" w:rsidR="009933DB" w:rsidRDefault="009933DB" w:rsidP="00681BC3">
            <w:pPr>
              <w:rPr>
                <w:noProof/>
              </w:rPr>
            </w:pPr>
            <w:r>
              <w:rPr>
                <w:noProof/>
              </w:rPr>
              <w:t xml:space="preserve">Two cuts using reference </w:t>
            </w:r>
            <w:ins w:id="58" w:author="Aurelian Bria" w:date="2018-08-23T12:26:00Z">
              <w:r w:rsidR="00A659B2">
                <w:rPr>
                  <w:noProof/>
                </w:rPr>
                <w:t xml:space="preserve">angular </w:t>
              </w:r>
            </w:ins>
            <w:r>
              <w:rPr>
                <w:noProof/>
              </w:rPr>
              <w:t>steps</w:t>
            </w:r>
          </w:p>
        </w:tc>
      </w:tr>
      <w:tr w:rsidR="009933DB" w14:paraId="1165D4C5" w14:textId="77777777" w:rsidTr="00681BC3">
        <w:tc>
          <w:tcPr>
            <w:tcW w:w="120.35pt" w:type="dxa"/>
          </w:tcPr>
          <w:p w14:paraId="31555BBC" w14:textId="77777777" w:rsidR="009933DB" w:rsidRDefault="009933DB" w:rsidP="00681BC3">
            <w:pPr>
              <w:rPr>
                <w:noProof/>
              </w:rPr>
            </w:pPr>
            <w:r>
              <w:rPr>
                <w:noProof/>
              </w:rPr>
              <w:t>Correction factor (dB)</w:t>
            </w:r>
          </w:p>
        </w:tc>
        <w:tc>
          <w:tcPr>
            <w:tcW w:w="120.40pt" w:type="dxa"/>
          </w:tcPr>
          <w:p w14:paraId="32AD11FD" w14:textId="1BFBBB53" w:rsidR="009933DB" w:rsidRPr="0048185F" w:rsidRDefault="009933DB" w:rsidP="00681BC3">
            <w:pPr>
              <w:rPr>
                <w:noProof/>
              </w:rPr>
            </w:pPr>
            <w:r>
              <w:rPr>
                <w:noProof/>
              </w:rPr>
              <w:t>(SF-1)/(SF</w:t>
            </w:r>
            <w:r>
              <w:rPr>
                <w:noProof/>
                <w:vertAlign w:val="subscript"/>
              </w:rPr>
              <w:t>max</w:t>
            </w:r>
            <w:r>
              <w:rPr>
                <w:noProof/>
              </w:rPr>
              <w:t>-1)</w:t>
            </w:r>
          </w:p>
        </w:tc>
        <w:tc>
          <w:tcPr>
            <w:tcW w:w="120.40pt" w:type="dxa"/>
          </w:tcPr>
          <w:p w14:paraId="3497F6D2" w14:textId="62CCF3BA" w:rsidR="009933DB" w:rsidRDefault="009933DB" w:rsidP="00681BC3">
            <w:pPr>
              <w:rPr>
                <w:noProof/>
              </w:rPr>
            </w:pPr>
            <w:del w:id="59" w:author="Aidin Razavi" w:date="2018-08-23T13:32:00Z">
              <w:r w:rsidDel="005F314E">
                <w:rPr>
                  <w:noProof/>
                </w:rPr>
                <w:delText>1.5</w:delText>
              </w:r>
            </w:del>
            <w:ins w:id="60" w:author="Aidin Razavi" w:date="2018-08-23T13:32:00Z">
              <w:r w:rsidR="005F314E">
                <w:rPr>
                  <w:noProof/>
                </w:rPr>
                <w:t>2.0</w:t>
              </w:r>
            </w:ins>
          </w:p>
        </w:tc>
        <w:tc>
          <w:tcPr>
            <w:tcW w:w="120.40pt" w:type="dxa"/>
          </w:tcPr>
          <w:p w14:paraId="44E49CF2" w14:textId="64C19416" w:rsidR="009933DB" w:rsidRDefault="009933DB" w:rsidP="00681BC3">
            <w:pPr>
              <w:rPr>
                <w:noProof/>
              </w:rPr>
            </w:pPr>
            <w:del w:id="61" w:author="Aidin Razavi" w:date="2018-08-23T13:32:00Z">
              <w:r w:rsidDel="005F314E">
                <w:rPr>
                  <w:noProof/>
                </w:rPr>
                <w:delText>2.0</w:delText>
              </w:r>
            </w:del>
            <w:ins w:id="62" w:author="Aidin Razavi" w:date="2018-08-23T13:32:00Z">
              <w:r w:rsidR="005F314E">
                <w:rPr>
                  <w:noProof/>
                </w:rPr>
                <w:t>2.5</w:t>
              </w:r>
            </w:ins>
          </w:p>
        </w:tc>
      </w:tr>
    </w:tbl>
    <w:p w14:paraId="0AA04FC7" w14:textId="49EBBEAD" w:rsidR="009933DB" w:rsidRDefault="009933DB" w:rsidP="009933DB">
      <w:pPr>
        <w:rPr>
          <w:ins w:id="63" w:author="Aurelian Bria" w:date="2018-08-23T12:12:00Z"/>
          <w:noProof/>
        </w:rPr>
      </w:pPr>
      <w:r w:rsidRPr="0048185F">
        <w:rPr>
          <w:b/>
          <w:noProof/>
        </w:rPr>
        <w:t xml:space="preserve">Table 1: </w:t>
      </w:r>
      <w:r>
        <w:rPr>
          <w:noProof/>
        </w:rPr>
        <w:t>For a ful sphere sparse grid the proposed correction factor is zero for angular sampling below or equal to the reference steps (SF&lt;1). The maximum Sparsity Factor (SF) is the SF at 15 degree angular sampling.</w:t>
      </w:r>
    </w:p>
    <w:p w14:paraId="73FED06E" w14:textId="118F0725" w:rsidR="009E6F39" w:rsidRDefault="009E6F39" w:rsidP="009933DB">
      <w:pPr>
        <w:rPr>
          <w:ins w:id="64" w:author="Aurelian Bria" w:date="2018-08-23T12:12:00Z"/>
          <w:noProof/>
        </w:rPr>
      </w:pPr>
    </w:p>
    <w:p w14:paraId="3711E198" w14:textId="54D06B02" w:rsidR="009E6F39" w:rsidRPr="00A659B2" w:rsidRDefault="009E6F39" w:rsidP="009E6F39">
      <w:pPr>
        <w:rPr>
          <w:noProof/>
          <w:color w:val="FF0000"/>
        </w:rPr>
      </w:pPr>
      <w:r w:rsidRPr="00A659B2">
        <w:rPr>
          <w:noProof/>
          <w:color w:val="FF0000"/>
        </w:rPr>
        <w:t>-----End of Annex-----</w:t>
      </w:r>
    </w:p>
    <w:p w14:paraId="60196A69" w14:textId="77777777" w:rsidR="009E6F39" w:rsidRPr="00F74B2D" w:rsidRDefault="009E6F39" w:rsidP="009E6F39">
      <w:pPr>
        <w:rPr>
          <w:noProof/>
        </w:rPr>
      </w:pPr>
    </w:p>
    <w:p w14:paraId="43214056" w14:textId="7CD6724C" w:rsidR="009933DB" w:rsidRDefault="009933DB" w:rsidP="00883641">
      <w:pPr>
        <w:pStyle w:val="Heading1"/>
        <w:keepLines w:val="0"/>
        <w:pBdr>
          <w:top w:val="none" w:sz="0" w:space="0" w:color="auto"/>
        </w:pBdr>
        <w:spacing w:before="0pt" w:after="12pt"/>
        <w:ind w:end="14.20pt"/>
      </w:pPr>
      <w:r>
        <w:t>References</w:t>
      </w:r>
      <w:r w:rsidR="009E6F39">
        <w:t xml:space="preserve"> to be added for this Annex in the list of references</w:t>
      </w:r>
    </w:p>
    <w:p w14:paraId="6DAE022D" w14:textId="175534F7" w:rsidR="009933DB" w:rsidRDefault="009933DB" w:rsidP="009933DB">
      <w:pPr>
        <w:ind w:start="21.30pt" w:hanging="14.20pt"/>
      </w:pPr>
      <w:r>
        <w:t xml:space="preserve"> [1] “Sparse Sampling Analysis</w:t>
      </w:r>
      <w:r w:rsidR="0098685E">
        <w:t xml:space="preserve"> Tool</w:t>
      </w:r>
      <w:r>
        <w:t xml:space="preserve">” Matlab code: </w:t>
      </w:r>
      <w:hyperlink r:id="rId38" w:history="1">
        <w:r w:rsidRPr="007F0957">
          <w:rPr>
            <w:rStyle w:val="Hyperlink"/>
          </w:rPr>
          <w:t>https://se.mathworks.com/matlabcentral/fileexchange/67143-sparse-sampling-analysis-tool?s_tid=srchtitle</w:t>
        </w:r>
      </w:hyperlink>
    </w:p>
    <w:p w14:paraId="47965782" w14:textId="77777777" w:rsidR="009933DB" w:rsidRPr="000B7AF6" w:rsidRDefault="009933DB" w:rsidP="009933DB">
      <w:pPr>
        <w:spacing w:after="0pt"/>
        <w:ind w:start="21.30pt" w:hanging="14.20pt"/>
        <w:rPr>
          <w:color w:val="0563C1"/>
          <w:u w:val="single"/>
          <w:lang w:val="en-US"/>
        </w:rPr>
      </w:pPr>
      <w:r>
        <w:t xml:space="preserve">[2] </w:t>
      </w:r>
      <w:r w:rsidRPr="009B5A07">
        <w:rPr>
          <w:lang w:val="en-US"/>
        </w:rPr>
        <w:t>Fridén, J.; Razavi, A. &amp; Stjernman, A.</w:t>
      </w:r>
      <w:r>
        <w:rPr>
          <w:lang w:val="en-US"/>
        </w:rPr>
        <w:t xml:space="preserve"> “</w:t>
      </w:r>
      <w:r w:rsidRPr="009B5A07">
        <w:rPr>
          <w:i/>
          <w:lang w:val="en-US"/>
        </w:rPr>
        <w:t>Angular sampling, Test Signal, and Near Field Aspects for Over-the-Air Total Radiated Power Assessment in Anechoic Chambers</w:t>
      </w:r>
      <w:r>
        <w:rPr>
          <w:lang w:val="en-US"/>
        </w:rPr>
        <w:t xml:space="preserve">” 2018. Available:  </w:t>
      </w:r>
      <w:hyperlink r:id="rId39" w:history="1">
        <w:r w:rsidRPr="007F0957">
          <w:rPr>
            <w:rStyle w:val="Hyperlink"/>
            <w:lang w:val="en-US"/>
          </w:rPr>
          <w:t>https://arxiv.org/abs/1803.10993</w:t>
        </w:r>
      </w:hyperlink>
    </w:p>
    <w:p w14:paraId="78F97A38" w14:textId="7F5228B7" w:rsidR="009933DB" w:rsidRDefault="009933DB" w:rsidP="009933DB"/>
    <w:p w14:paraId="0DF0EF11" w14:textId="77777777" w:rsidR="001E4DD9" w:rsidRPr="009933DB" w:rsidRDefault="001E4DD9" w:rsidP="009933DB"/>
    <w:sectPr w:rsidR="001E4DD9" w:rsidRPr="009933DB">
      <w:headerReference w:type="default" r:id="rId40"/>
      <w:footerReference w:type="default" r:id="rId41"/>
      <w:footnotePr>
        <w:numRestart w:val="eachSect"/>
      </w:footnotePr>
      <w:pgSz w:w="595.35pt" w:h="842pt" w:code="9"/>
      <w:pgMar w:top="70.80pt" w:right="56.65pt" w:bottom="56.65pt" w:left="56.65pt" w:header="42.50pt" w:footer="17pt" w:gutter="0pt"/>
      <w:cols w:space="36pt"/>
      <w:formProt w:val="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mment w:id="10" w:author="Aurelian Bria" w:date="2018-08-23T12:06:00Z" w:initials="AB">
    <w:p w14:paraId="59E57852" w14:textId="6556B96C" w:rsidR="00842AB2" w:rsidRDefault="00842AB2">
      <w:pPr>
        <w:pStyle w:val="CommentText"/>
      </w:pPr>
      <w:r>
        <w:rPr>
          <w:rStyle w:val="CommentReference"/>
        </w:rPr>
        <w:annotationRef/>
      </w:r>
      <w:r>
        <w:t>Update reference to the right Annex</w:t>
      </w:r>
      <w:r w:rsidR="001A442B">
        <w:t xml:space="preserve">, if agreed. See </w:t>
      </w:r>
      <w:proofErr w:type="spellStart"/>
      <w:r w:rsidR="001A442B">
        <w:t>tdoc</w:t>
      </w:r>
      <w:proofErr w:type="spellEnd"/>
      <w:r w:rsidR="001A442B">
        <w:t xml:space="preserve"> 11662</w:t>
      </w:r>
    </w:p>
  </w:comment>
</w:comments>
</file>

<file path=word/commentsExtended.xml><?xml version="1.0" encoding="utf-8"?>
<w15:commentsEx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commentEx w15:paraId="59E57852" w15:done="0"/>
</w15:commentsEx>
</file>

<file path=word/commentsIds.xml><?xml version="1.0" encoding="utf-8"?>
<w16cid:commentsId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6cid:commentId w16cid:paraId="59E57852" w16cid:durableId="1F2921C3"/>
</w16cid:commentsIds>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4ECCAB3C" w14:textId="77777777" w:rsidR="00955EB4" w:rsidRDefault="00955EB4">
      <w:r>
        <w:separator/>
      </w:r>
    </w:p>
  </w:endnote>
  <w:endnote w:type="continuationSeparator" w:id="0">
    <w:p w14:paraId="3DAA9FFE" w14:textId="77777777" w:rsidR="00955EB4" w:rsidRDefault="00955EB4">
      <w:r>
        <w:continuationSeparator/>
      </w:r>
    </w:p>
  </w:endnote>
  <w:endnote w:type="continuationNotice" w:id="1">
    <w:p w14:paraId="0C27DFEC" w14:textId="77777777" w:rsidR="00955EB4" w:rsidRDefault="00955EB4">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AFF" w:usb1="C0007841"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Segoe UI">
    <w:panose1 w:val="020B0502040204020203"/>
    <w:charset w:characterSet="iso-8859-1"/>
    <w:family w:val="swiss"/>
    <w:pitch w:val="variable"/>
    <w:sig w:usb0="E10022FF" w:usb1="C000E47F" w:usb2="00000029" w:usb3="00000000" w:csb0="000001DF" w:csb1="00000000"/>
  </w:font>
  <w:font w:name="Calibri">
    <w:panose1 w:val="020F0502020204030204"/>
    <w:charset w:characterSet="iso-8859-1"/>
    <w:family w:val="swiss"/>
    <w:pitch w:val="variable"/>
    <w:sig w:usb0="E00002FF" w:usb1="4000ACFF" w:usb2="00000001" w:usb3="00000000" w:csb0="0000019F" w:csb1="00000000"/>
  </w:font>
  <w:font w:name="Cambria Math">
    <w:panose1 w:val="02040503050406030204"/>
    <w:charset w:characterSet="iso-8859-1"/>
    <w:family w:val="roman"/>
    <w:pitch w:val="variable"/>
    <w:sig w:usb0="E00002FF" w:usb1="420024FF" w:usb2="00000000" w:usb3="00000000" w:csb0="0000019F" w:csb1="00000000"/>
  </w:font>
  <w:font w:name="DengXian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A00002EF" w:usb1="4000207B"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3B37730A" w14:textId="77777777" w:rsidR="00EF1FC5" w:rsidRDefault="00EF1FC5">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66037F1C" w14:textId="77777777" w:rsidR="00955EB4" w:rsidRDefault="00955EB4">
      <w:r>
        <w:separator/>
      </w:r>
    </w:p>
  </w:footnote>
  <w:footnote w:type="continuationSeparator" w:id="0">
    <w:p w14:paraId="693D1898" w14:textId="77777777" w:rsidR="00955EB4" w:rsidRDefault="00955EB4">
      <w:r>
        <w:continuationSeparator/>
      </w:r>
    </w:p>
  </w:footnote>
  <w:footnote w:type="continuationNotice" w:id="1">
    <w:p w14:paraId="6528FF86" w14:textId="77777777" w:rsidR="00955EB4" w:rsidRDefault="00955EB4">
      <w:pPr>
        <w:spacing w:after="0pt"/>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5DA86425" w14:textId="77777777" w:rsidR="00EF1FC5" w:rsidRDefault="00EF1FC5">
    <w:pPr>
      <w:framePr w:h="14.20pt" w:hRule="exact" w:wrap="around" w:vAnchor="text" w:hAnchor="margin" w:xAlign="right" w:y="0.05pt"/>
      <w:rPr>
        <w:rFonts w:ascii="Arial" w:hAnsi="Arial" w:cs="Arial"/>
        <w:b/>
        <w:sz w:val="18"/>
        <w:szCs w:val="18"/>
      </w:rPr>
    </w:pPr>
  </w:p>
  <w:p w14:paraId="2016CB44" w14:textId="77777777" w:rsidR="00EF1FC5" w:rsidRDefault="00EF1FC5">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5E07">
      <w:rPr>
        <w:rFonts w:ascii="Arial" w:hAnsi="Arial" w:cs="Arial"/>
        <w:b/>
        <w:noProof/>
        <w:sz w:val="18"/>
        <w:szCs w:val="18"/>
      </w:rPr>
      <w:t>3</w:t>
    </w:r>
    <w:r>
      <w:rPr>
        <w:rFonts w:ascii="Arial" w:hAnsi="Arial" w:cs="Arial"/>
        <w:b/>
        <w:sz w:val="18"/>
        <w:szCs w:val="18"/>
      </w:rPr>
      <w:fldChar w:fldCharType="end"/>
    </w:r>
  </w:p>
  <w:p w14:paraId="2580B1CB" w14:textId="77777777" w:rsidR="00EF1FC5" w:rsidRDefault="00EF1FC5">
    <w:pPr>
      <w:framePr w:h="14.20pt" w:hRule="exact" w:wrap="around" w:vAnchor="text" w:hAnchor="margin" w:y="0.35pt"/>
      <w:rPr>
        <w:rFonts w:ascii="Arial" w:hAnsi="Arial" w:cs="Arial"/>
        <w:b/>
        <w:sz w:val="18"/>
        <w:szCs w:val="18"/>
      </w:rPr>
    </w:pPr>
  </w:p>
  <w:p w14:paraId="5531742A" w14:textId="77777777" w:rsidR="00EF1FC5" w:rsidRDefault="00EF1FC5">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1F2553B"/>
    <w:multiLevelType w:val="hybridMultilevel"/>
    <w:tmpl w:val="DAD85332"/>
    <w:lvl w:ilvl="0" w:tplc="0809000F">
      <w:start w:val="1"/>
      <w:numFmt w:val="decimal"/>
      <w:lvlText w:val="%1."/>
      <w:lvlJc w:val="start"/>
      <w:pPr>
        <w:tabs>
          <w:tab w:val="num" w:pos="18pt"/>
        </w:tabs>
        <w:ind w:start="18pt" w:hanging="18pt"/>
      </w:pPr>
    </w:lvl>
    <w:lvl w:ilvl="1" w:tplc="08090019" w:tentative="1">
      <w:start w:val="1"/>
      <w:numFmt w:val="lowerLetter"/>
      <w:lvlText w:val="%2."/>
      <w:lvlJc w:val="start"/>
      <w:pPr>
        <w:tabs>
          <w:tab w:val="num" w:pos="54pt"/>
        </w:tabs>
        <w:ind w:start="54pt" w:hanging="18pt"/>
      </w:pPr>
    </w:lvl>
    <w:lvl w:ilvl="2" w:tplc="0809001B" w:tentative="1">
      <w:start w:val="1"/>
      <w:numFmt w:val="lowerRoman"/>
      <w:lvlText w:val="%3."/>
      <w:lvlJc w:val="end"/>
      <w:pPr>
        <w:tabs>
          <w:tab w:val="num" w:pos="90pt"/>
        </w:tabs>
        <w:ind w:start="90pt" w:hanging="9pt"/>
      </w:pPr>
    </w:lvl>
    <w:lvl w:ilvl="3" w:tplc="0809000F" w:tentative="1">
      <w:start w:val="1"/>
      <w:numFmt w:val="decimal"/>
      <w:lvlText w:val="%4."/>
      <w:lvlJc w:val="start"/>
      <w:pPr>
        <w:tabs>
          <w:tab w:val="num" w:pos="126pt"/>
        </w:tabs>
        <w:ind w:start="126pt" w:hanging="18pt"/>
      </w:pPr>
    </w:lvl>
    <w:lvl w:ilvl="4" w:tplc="08090019" w:tentative="1">
      <w:start w:val="1"/>
      <w:numFmt w:val="lowerLetter"/>
      <w:lvlText w:val="%5."/>
      <w:lvlJc w:val="start"/>
      <w:pPr>
        <w:tabs>
          <w:tab w:val="num" w:pos="162pt"/>
        </w:tabs>
        <w:ind w:start="162pt" w:hanging="18pt"/>
      </w:pPr>
    </w:lvl>
    <w:lvl w:ilvl="5" w:tplc="0809001B" w:tentative="1">
      <w:start w:val="1"/>
      <w:numFmt w:val="lowerRoman"/>
      <w:lvlText w:val="%6."/>
      <w:lvlJc w:val="end"/>
      <w:pPr>
        <w:tabs>
          <w:tab w:val="num" w:pos="198pt"/>
        </w:tabs>
        <w:ind w:start="198pt" w:hanging="9pt"/>
      </w:pPr>
    </w:lvl>
    <w:lvl w:ilvl="6" w:tplc="0809000F" w:tentative="1">
      <w:start w:val="1"/>
      <w:numFmt w:val="decimal"/>
      <w:lvlText w:val="%7."/>
      <w:lvlJc w:val="start"/>
      <w:pPr>
        <w:tabs>
          <w:tab w:val="num" w:pos="234pt"/>
        </w:tabs>
        <w:ind w:start="234pt" w:hanging="18pt"/>
      </w:pPr>
    </w:lvl>
    <w:lvl w:ilvl="7" w:tplc="08090019" w:tentative="1">
      <w:start w:val="1"/>
      <w:numFmt w:val="lowerLetter"/>
      <w:lvlText w:val="%8."/>
      <w:lvlJc w:val="start"/>
      <w:pPr>
        <w:tabs>
          <w:tab w:val="num" w:pos="270pt"/>
        </w:tabs>
        <w:ind w:start="270pt" w:hanging="18pt"/>
      </w:pPr>
    </w:lvl>
    <w:lvl w:ilvl="8" w:tplc="0809001B" w:tentative="1">
      <w:start w:val="1"/>
      <w:numFmt w:val="lowerRoman"/>
      <w:lvlText w:val="%9."/>
      <w:lvlJc w:val="end"/>
      <w:pPr>
        <w:tabs>
          <w:tab w:val="num" w:pos="306pt"/>
        </w:tabs>
        <w:ind w:start="306pt" w:hanging="9pt"/>
      </w:pPr>
    </w:lvl>
  </w:abstractNum>
  <w:abstractNum w:abstractNumId="2" w15:restartNumberingAfterBreak="0">
    <w:nsid w:val="0AFB61DD"/>
    <w:multiLevelType w:val="hybridMultilevel"/>
    <w:tmpl w:val="6A6E6714"/>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 w15:restartNumberingAfterBreak="0">
    <w:nsid w:val="18E9453C"/>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4" w15:restartNumberingAfterBreak="0">
    <w:nsid w:val="27813010"/>
    <w:multiLevelType w:val="hybridMultilevel"/>
    <w:tmpl w:val="3304A69E"/>
    <w:lvl w:ilvl="0" w:tplc="99EEAAB4">
      <w:start w:val="2018"/>
      <w:numFmt w:val="bullet"/>
      <w:lvlText w:val="-"/>
      <w:lvlJc w:val="start"/>
      <w:pPr>
        <w:ind w:start="36pt" w:hanging="18pt"/>
      </w:pPr>
      <w:rPr>
        <w:rFonts w:ascii="Times New Roman" w:eastAsia="DengXi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6" w15:restartNumberingAfterBreak="0">
    <w:nsid w:val="284D3FC6"/>
    <w:multiLevelType w:val="hybridMultilevel"/>
    <w:tmpl w:val="F28C7494"/>
    <w:lvl w:ilvl="0" w:tplc="4192CB54">
      <w:start w:val="1"/>
      <w:numFmt w:val="decimal"/>
      <w:lvlText w:val="%1."/>
      <w:lvlJc w:val="start"/>
      <w:pPr>
        <w:ind w:start="23pt" w:hanging="18pt"/>
      </w:pPr>
      <w:rPr>
        <w:rFonts w:hint="default"/>
      </w:rPr>
    </w:lvl>
    <w:lvl w:ilvl="1" w:tplc="04090019" w:tentative="1">
      <w:start w:val="1"/>
      <w:numFmt w:val="lowerLetter"/>
      <w:lvlText w:val="%2."/>
      <w:lvlJc w:val="start"/>
      <w:pPr>
        <w:ind w:start="59pt" w:hanging="18pt"/>
      </w:pPr>
    </w:lvl>
    <w:lvl w:ilvl="2" w:tplc="0409001B" w:tentative="1">
      <w:start w:val="1"/>
      <w:numFmt w:val="lowerRoman"/>
      <w:lvlText w:val="%3."/>
      <w:lvlJc w:val="end"/>
      <w:pPr>
        <w:ind w:start="95pt" w:hanging="9pt"/>
      </w:pPr>
    </w:lvl>
    <w:lvl w:ilvl="3" w:tplc="0409000F" w:tentative="1">
      <w:start w:val="1"/>
      <w:numFmt w:val="decimal"/>
      <w:lvlText w:val="%4."/>
      <w:lvlJc w:val="start"/>
      <w:pPr>
        <w:ind w:start="131pt" w:hanging="18pt"/>
      </w:pPr>
    </w:lvl>
    <w:lvl w:ilvl="4" w:tplc="04090019" w:tentative="1">
      <w:start w:val="1"/>
      <w:numFmt w:val="lowerLetter"/>
      <w:lvlText w:val="%5."/>
      <w:lvlJc w:val="start"/>
      <w:pPr>
        <w:ind w:start="167pt" w:hanging="18pt"/>
      </w:pPr>
    </w:lvl>
    <w:lvl w:ilvl="5" w:tplc="0409001B" w:tentative="1">
      <w:start w:val="1"/>
      <w:numFmt w:val="lowerRoman"/>
      <w:lvlText w:val="%6."/>
      <w:lvlJc w:val="end"/>
      <w:pPr>
        <w:ind w:start="203pt" w:hanging="9pt"/>
      </w:pPr>
    </w:lvl>
    <w:lvl w:ilvl="6" w:tplc="0409000F" w:tentative="1">
      <w:start w:val="1"/>
      <w:numFmt w:val="decimal"/>
      <w:lvlText w:val="%7."/>
      <w:lvlJc w:val="start"/>
      <w:pPr>
        <w:ind w:start="239pt" w:hanging="18pt"/>
      </w:pPr>
    </w:lvl>
    <w:lvl w:ilvl="7" w:tplc="04090019" w:tentative="1">
      <w:start w:val="1"/>
      <w:numFmt w:val="lowerLetter"/>
      <w:lvlText w:val="%8."/>
      <w:lvlJc w:val="start"/>
      <w:pPr>
        <w:ind w:start="275pt" w:hanging="18pt"/>
      </w:pPr>
    </w:lvl>
    <w:lvl w:ilvl="8" w:tplc="0409001B" w:tentative="1">
      <w:start w:val="1"/>
      <w:numFmt w:val="lowerRoman"/>
      <w:lvlText w:val="%9."/>
      <w:lvlJc w:val="end"/>
      <w:pPr>
        <w:ind w:start="311pt" w:hanging="9pt"/>
      </w:pPr>
    </w:lvl>
  </w:abstractNum>
  <w:abstractNum w:abstractNumId="7" w15:restartNumberingAfterBreak="0">
    <w:nsid w:val="430443AB"/>
    <w:multiLevelType w:val="hybridMultilevel"/>
    <w:tmpl w:val="4BD0BBCC"/>
    <w:lvl w:ilvl="0" w:tplc="20E2CF5A">
      <w:start w:val="1"/>
      <w:numFmt w:val="lowerLetter"/>
      <w:lvlText w:val="%1)"/>
      <w:lvlJc w:val="start"/>
      <w:pPr>
        <w:ind w:start="38.25pt" w:hanging="18pt"/>
      </w:pPr>
      <w:rPr>
        <w:rFonts w:ascii="Times New Roman" w:eastAsia="Times New Roman" w:hAnsi="Times New Roman" w:cs="Times New Roman"/>
      </w:rPr>
    </w:lvl>
    <w:lvl w:ilvl="1" w:tplc="04090019" w:tentative="1">
      <w:start w:val="1"/>
      <w:numFmt w:val="lowerLetter"/>
      <w:lvlText w:val="%2."/>
      <w:lvlJc w:val="start"/>
      <w:pPr>
        <w:ind w:start="74.25pt" w:hanging="18pt"/>
      </w:pPr>
    </w:lvl>
    <w:lvl w:ilvl="2" w:tplc="0409001B" w:tentative="1">
      <w:start w:val="1"/>
      <w:numFmt w:val="lowerRoman"/>
      <w:lvlText w:val="%3."/>
      <w:lvlJc w:val="end"/>
      <w:pPr>
        <w:ind w:start="110.25pt" w:hanging="9pt"/>
      </w:pPr>
    </w:lvl>
    <w:lvl w:ilvl="3" w:tplc="0409000F" w:tentative="1">
      <w:start w:val="1"/>
      <w:numFmt w:val="decimal"/>
      <w:lvlText w:val="%4."/>
      <w:lvlJc w:val="start"/>
      <w:pPr>
        <w:ind w:start="146.25pt" w:hanging="18pt"/>
      </w:pPr>
    </w:lvl>
    <w:lvl w:ilvl="4" w:tplc="04090019" w:tentative="1">
      <w:start w:val="1"/>
      <w:numFmt w:val="lowerLetter"/>
      <w:lvlText w:val="%5."/>
      <w:lvlJc w:val="start"/>
      <w:pPr>
        <w:ind w:start="182.25pt" w:hanging="18pt"/>
      </w:pPr>
    </w:lvl>
    <w:lvl w:ilvl="5" w:tplc="0409001B" w:tentative="1">
      <w:start w:val="1"/>
      <w:numFmt w:val="lowerRoman"/>
      <w:lvlText w:val="%6."/>
      <w:lvlJc w:val="end"/>
      <w:pPr>
        <w:ind w:start="218.25pt" w:hanging="9pt"/>
      </w:pPr>
    </w:lvl>
    <w:lvl w:ilvl="6" w:tplc="0409000F" w:tentative="1">
      <w:start w:val="1"/>
      <w:numFmt w:val="decimal"/>
      <w:lvlText w:val="%7."/>
      <w:lvlJc w:val="start"/>
      <w:pPr>
        <w:ind w:start="254.25pt" w:hanging="18pt"/>
      </w:pPr>
    </w:lvl>
    <w:lvl w:ilvl="7" w:tplc="04090019" w:tentative="1">
      <w:start w:val="1"/>
      <w:numFmt w:val="lowerLetter"/>
      <w:lvlText w:val="%8."/>
      <w:lvlJc w:val="start"/>
      <w:pPr>
        <w:ind w:start="290.25pt" w:hanging="18pt"/>
      </w:pPr>
    </w:lvl>
    <w:lvl w:ilvl="8" w:tplc="0409001B" w:tentative="1">
      <w:start w:val="1"/>
      <w:numFmt w:val="lowerRoman"/>
      <w:lvlText w:val="%9."/>
      <w:lvlJc w:val="end"/>
      <w:pPr>
        <w:ind w:start="326.25pt" w:hanging="9pt"/>
      </w:pPr>
    </w:lvl>
  </w:abstractNum>
  <w:abstractNum w:abstractNumId="8" w15:restartNumberingAfterBreak="0">
    <w:nsid w:val="43857967"/>
    <w:multiLevelType w:val="hybridMultilevel"/>
    <w:tmpl w:val="7548B4C8"/>
    <w:lvl w:ilvl="0" w:tplc="D2327114">
      <w:start w:val="1"/>
      <w:numFmt w:val="bullet"/>
      <w:lvlText w:val="-"/>
      <w:lvlJc w:val="start"/>
      <w:pPr>
        <w:tabs>
          <w:tab w:val="num" w:pos="36pt"/>
        </w:tabs>
        <w:ind w:start="36pt" w:hanging="18pt"/>
      </w:pPr>
      <w:rPr>
        <w:rFonts w:ascii="Times New Roman" w:hAnsi="Times New Roman" w:hint="default"/>
      </w:rPr>
    </w:lvl>
    <w:lvl w:ilvl="1" w:tplc="8182D860" w:tentative="1">
      <w:start w:val="1"/>
      <w:numFmt w:val="bullet"/>
      <w:lvlText w:val="-"/>
      <w:lvlJc w:val="start"/>
      <w:pPr>
        <w:tabs>
          <w:tab w:val="num" w:pos="72pt"/>
        </w:tabs>
        <w:ind w:start="72pt" w:hanging="18pt"/>
      </w:pPr>
      <w:rPr>
        <w:rFonts w:ascii="Times New Roman" w:hAnsi="Times New Roman" w:hint="default"/>
      </w:rPr>
    </w:lvl>
    <w:lvl w:ilvl="2" w:tplc="63AC1B66" w:tentative="1">
      <w:start w:val="1"/>
      <w:numFmt w:val="bullet"/>
      <w:lvlText w:val="-"/>
      <w:lvlJc w:val="start"/>
      <w:pPr>
        <w:tabs>
          <w:tab w:val="num" w:pos="108pt"/>
        </w:tabs>
        <w:ind w:start="108pt" w:hanging="18pt"/>
      </w:pPr>
      <w:rPr>
        <w:rFonts w:ascii="Times New Roman" w:hAnsi="Times New Roman" w:hint="default"/>
      </w:rPr>
    </w:lvl>
    <w:lvl w:ilvl="3" w:tplc="6F48889C" w:tentative="1">
      <w:start w:val="1"/>
      <w:numFmt w:val="bullet"/>
      <w:lvlText w:val="-"/>
      <w:lvlJc w:val="start"/>
      <w:pPr>
        <w:tabs>
          <w:tab w:val="num" w:pos="144pt"/>
        </w:tabs>
        <w:ind w:start="144pt" w:hanging="18pt"/>
      </w:pPr>
      <w:rPr>
        <w:rFonts w:ascii="Times New Roman" w:hAnsi="Times New Roman" w:hint="default"/>
      </w:rPr>
    </w:lvl>
    <w:lvl w:ilvl="4" w:tplc="63D8C66C" w:tentative="1">
      <w:start w:val="1"/>
      <w:numFmt w:val="bullet"/>
      <w:lvlText w:val="-"/>
      <w:lvlJc w:val="start"/>
      <w:pPr>
        <w:tabs>
          <w:tab w:val="num" w:pos="180pt"/>
        </w:tabs>
        <w:ind w:start="180pt" w:hanging="18pt"/>
      </w:pPr>
      <w:rPr>
        <w:rFonts w:ascii="Times New Roman" w:hAnsi="Times New Roman" w:hint="default"/>
      </w:rPr>
    </w:lvl>
    <w:lvl w:ilvl="5" w:tplc="9D2C2608" w:tentative="1">
      <w:start w:val="1"/>
      <w:numFmt w:val="bullet"/>
      <w:lvlText w:val="-"/>
      <w:lvlJc w:val="start"/>
      <w:pPr>
        <w:tabs>
          <w:tab w:val="num" w:pos="216pt"/>
        </w:tabs>
        <w:ind w:start="216pt" w:hanging="18pt"/>
      </w:pPr>
      <w:rPr>
        <w:rFonts w:ascii="Times New Roman" w:hAnsi="Times New Roman" w:hint="default"/>
      </w:rPr>
    </w:lvl>
    <w:lvl w:ilvl="6" w:tplc="89DEA4B8" w:tentative="1">
      <w:start w:val="1"/>
      <w:numFmt w:val="bullet"/>
      <w:lvlText w:val="-"/>
      <w:lvlJc w:val="start"/>
      <w:pPr>
        <w:tabs>
          <w:tab w:val="num" w:pos="252pt"/>
        </w:tabs>
        <w:ind w:start="252pt" w:hanging="18pt"/>
      </w:pPr>
      <w:rPr>
        <w:rFonts w:ascii="Times New Roman" w:hAnsi="Times New Roman" w:hint="default"/>
      </w:rPr>
    </w:lvl>
    <w:lvl w:ilvl="7" w:tplc="9B1866CC" w:tentative="1">
      <w:start w:val="1"/>
      <w:numFmt w:val="bullet"/>
      <w:lvlText w:val="-"/>
      <w:lvlJc w:val="start"/>
      <w:pPr>
        <w:tabs>
          <w:tab w:val="num" w:pos="288pt"/>
        </w:tabs>
        <w:ind w:start="288pt" w:hanging="18pt"/>
      </w:pPr>
      <w:rPr>
        <w:rFonts w:ascii="Times New Roman" w:hAnsi="Times New Roman" w:hint="default"/>
      </w:rPr>
    </w:lvl>
    <w:lvl w:ilvl="8" w:tplc="13D8C4C2" w:tentative="1">
      <w:start w:val="1"/>
      <w:numFmt w:val="bullet"/>
      <w:lvlText w:val="-"/>
      <w:lvlJc w:val="start"/>
      <w:pPr>
        <w:tabs>
          <w:tab w:val="num" w:pos="324pt"/>
        </w:tabs>
        <w:ind w:start="324pt" w:hanging="18pt"/>
      </w:pPr>
      <w:rPr>
        <w:rFonts w:ascii="Times New Roman" w:hAnsi="Times New Roman" w:hint="default"/>
      </w:rPr>
    </w:lvl>
  </w:abstractNum>
  <w:abstractNum w:abstractNumId="9" w15:restartNumberingAfterBreak="0">
    <w:nsid w:val="48B209C6"/>
    <w:multiLevelType w:val="hybridMultilevel"/>
    <w:tmpl w:val="6164AE80"/>
    <w:lvl w:ilvl="0" w:tplc="041D000F">
      <w:start w:val="1"/>
      <w:numFmt w:val="decimal"/>
      <w:lvlText w:val="%1."/>
      <w:lvlJc w:val="start"/>
      <w:pPr>
        <w:ind w:start="36pt" w:hanging="18pt"/>
      </w:pPr>
      <w:rPr>
        <w:rFonts w:hint="default"/>
      </w:rPr>
    </w:lvl>
    <w:lvl w:ilvl="1" w:tplc="041D0019" w:tentative="1">
      <w:start w:val="1"/>
      <w:numFmt w:val="lowerLetter"/>
      <w:lvlText w:val="%2."/>
      <w:lvlJc w:val="start"/>
      <w:pPr>
        <w:ind w:start="72pt" w:hanging="18pt"/>
      </w:pPr>
    </w:lvl>
    <w:lvl w:ilvl="2" w:tplc="041D001B" w:tentative="1">
      <w:start w:val="1"/>
      <w:numFmt w:val="lowerRoman"/>
      <w:lvlText w:val="%3."/>
      <w:lvlJc w:val="end"/>
      <w:pPr>
        <w:ind w:start="108pt" w:hanging="9pt"/>
      </w:pPr>
    </w:lvl>
    <w:lvl w:ilvl="3" w:tplc="041D000F" w:tentative="1">
      <w:start w:val="1"/>
      <w:numFmt w:val="decimal"/>
      <w:lvlText w:val="%4."/>
      <w:lvlJc w:val="start"/>
      <w:pPr>
        <w:ind w:start="144pt" w:hanging="18pt"/>
      </w:pPr>
    </w:lvl>
    <w:lvl w:ilvl="4" w:tplc="041D0019" w:tentative="1">
      <w:start w:val="1"/>
      <w:numFmt w:val="lowerLetter"/>
      <w:lvlText w:val="%5."/>
      <w:lvlJc w:val="start"/>
      <w:pPr>
        <w:ind w:start="180pt" w:hanging="18pt"/>
      </w:pPr>
    </w:lvl>
    <w:lvl w:ilvl="5" w:tplc="041D001B" w:tentative="1">
      <w:start w:val="1"/>
      <w:numFmt w:val="lowerRoman"/>
      <w:lvlText w:val="%6."/>
      <w:lvlJc w:val="end"/>
      <w:pPr>
        <w:ind w:start="216pt" w:hanging="9pt"/>
      </w:pPr>
    </w:lvl>
    <w:lvl w:ilvl="6" w:tplc="041D000F" w:tentative="1">
      <w:start w:val="1"/>
      <w:numFmt w:val="decimal"/>
      <w:lvlText w:val="%7."/>
      <w:lvlJc w:val="start"/>
      <w:pPr>
        <w:ind w:start="252pt" w:hanging="18pt"/>
      </w:pPr>
    </w:lvl>
    <w:lvl w:ilvl="7" w:tplc="041D0019" w:tentative="1">
      <w:start w:val="1"/>
      <w:numFmt w:val="lowerLetter"/>
      <w:lvlText w:val="%8."/>
      <w:lvlJc w:val="start"/>
      <w:pPr>
        <w:ind w:start="288pt" w:hanging="18pt"/>
      </w:pPr>
    </w:lvl>
    <w:lvl w:ilvl="8" w:tplc="041D001B" w:tentative="1">
      <w:start w:val="1"/>
      <w:numFmt w:val="lowerRoman"/>
      <w:lvlText w:val="%9."/>
      <w:lvlJc w:val="end"/>
      <w:pPr>
        <w:ind w:start="324pt" w:hanging="9pt"/>
      </w:pPr>
    </w:lvl>
  </w:abstractNum>
  <w:abstractNum w:abstractNumId="10" w15:restartNumberingAfterBreak="0">
    <w:nsid w:val="4A281791"/>
    <w:multiLevelType w:val="hybridMultilevel"/>
    <w:tmpl w:val="AC223FF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1" w15:restartNumberingAfterBreak="0">
    <w:nsid w:val="4AEB6818"/>
    <w:multiLevelType w:val="hybridMultilevel"/>
    <w:tmpl w:val="5D1C869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2" w15:restartNumberingAfterBreak="0">
    <w:nsid w:val="7F397693"/>
    <w:multiLevelType w:val="hybridMultilevel"/>
    <w:tmpl w:val="8BD8633E"/>
    <w:lvl w:ilvl="0" w:tplc="C20CC848">
      <w:start w:val="1"/>
      <w:numFmt w:val="bullet"/>
      <w:lvlText w:val=""/>
      <w:lvlJc w:val="start"/>
      <w:pPr>
        <w:tabs>
          <w:tab w:val="num" w:pos="36pt"/>
        </w:tabs>
        <w:ind w:start="36pt" w:hanging="18pt"/>
      </w:pPr>
      <w:rPr>
        <w:rFonts w:ascii="Wingdings" w:hAnsi="Wingdings" w:hint="default"/>
      </w:rPr>
    </w:lvl>
    <w:lvl w:ilvl="1" w:tplc="178E17F2">
      <w:start w:val="55"/>
      <w:numFmt w:val="bullet"/>
      <w:lvlText w:val="–"/>
      <w:lvlJc w:val="start"/>
      <w:pPr>
        <w:tabs>
          <w:tab w:val="num" w:pos="72pt"/>
        </w:tabs>
        <w:ind w:start="72pt" w:hanging="18pt"/>
      </w:pPr>
      <w:rPr>
        <w:rFonts w:ascii="Times New Roman" w:hAnsi="Times New Roman" w:hint="default"/>
      </w:rPr>
    </w:lvl>
    <w:lvl w:ilvl="2" w:tplc="114836B2" w:tentative="1">
      <w:start w:val="1"/>
      <w:numFmt w:val="bullet"/>
      <w:lvlText w:val=""/>
      <w:lvlJc w:val="start"/>
      <w:pPr>
        <w:tabs>
          <w:tab w:val="num" w:pos="108pt"/>
        </w:tabs>
        <w:ind w:start="108pt" w:hanging="18pt"/>
      </w:pPr>
      <w:rPr>
        <w:rFonts w:ascii="Wingdings" w:hAnsi="Wingdings" w:hint="default"/>
      </w:rPr>
    </w:lvl>
    <w:lvl w:ilvl="3" w:tplc="C97634C6" w:tentative="1">
      <w:start w:val="1"/>
      <w:numFmt w:val="bullet"/>
      <w:lvlText w:val=""/>
      <w:lvlJc w:val="start"/>
      <w:pPr>
        <w:tabs>
          <w:tab w:val="num" w:pos="144pt"/>
        </w:tabs>
        <w:ind w:start="144pt" w:hanging="18pt"/>
      </w:pPr>
      <w:rPr>
        <w:rFonts w:ascii="Wingdings" w:hAnsi="Wingdings" w:hint="default"/>
      </w:rPr>
    </w:lvl>
    <w:lvl w:ilvl="4" w:tplc="1FAED47E" w:tentative="1">
      <w:start w:val="1"/>
      <w:numFmt w:val="bullet"/>
      <w:lvlText w:val=""/>
      <w:lvlJc w:val="start"/>
      <w:pPr>
        <w:tabs>
          <w:tab w:val="num" w:pos="180pt"/>
        </w:tabs>
        <w:ind w:start="180pt" w:hanging="18pt"/>
      </w:pPr>
      <w:rPr>
        <w:rFonts w:ascii="Wingdings" w:hAnsi="Wingdings" w:hint="default"/>
      </w:rPr>
    </w:lvl>
    <w:lvl w:ilvl="5" w:tplc="9426F3BE" w:tentative="1">
      <w:start w:val="1"/>
      <w:numFmt w:val="bullet"/>
      <w:lvlText w:val=""/>
      <w:lvlJc w:val="start"/>
      <w:pPr>
        <w:tabs>
          <w:tab w:val="num" w:pos="216pt"/>
        </w:tabs>
        <w:ind w:start="216pt" w:hanging="18pt"/>
      </w:pPr>
      <w:rPr>
        <w:rFonts w:ascii="Wingdings" w:hAnsi="Wingdings" w:hint="default"/>
      </w:rPr>
    </w:lvl>
    <w:lvl w:ilvl="6" w:tplc="635C39EC" w:tentative="1">
      <w:start w:val="1"/>
      <w:numFmt w:val="bullet"/>
      <w:lvlText w:val=""/>
      <w:lvlJc w:val="start"/>
      <w:pPr>
        <w:tabs>
          <w:tab w:val="num" w:pos="252pt"/>
        </w:tabs>
        <w:ind w:start="252pt" w:hanging="18pt"/>
      </w:pPr>
      <w:rPr>
        <w:rFonts w:ascii="Wingdings" w:hAnsi="Wingdings" w:hint="default"/>
      </w:rPr>
    </w:lvl>
    <w:lvl w:ilvl="7" w:tplc="9D9C163C" w:tentative="1">
      <w:start w:val="1"/>
      <w:numFmt w:val="bullet"/>
      <w:lvlText w:val=""/>
      <w:lvlJc w:val="start"/>
      <w:pPr>
        <w:tabs>
          <w:tab w:val="num" w:pos="288pt"/>
        </w:tabs>
        <w:ind w:start="288pt" w:hanging="18pt"/>
      </w:pPr>
      <w:rPr>
        <w:rFonts w:ascii="Wingdings" w:hAnsi="Wingdings" w:hint="default"/>
      </w:rPr>
    </w:lvl>
    <w:lvl w:ilvl="8" w:tplc="6F1AA5B4" w:tentative="1">
      <w:start w:val="1"/>
      <w:numFmt w:val="bullet"/>
      <w:lvlText w:val=""/>
      <w:lvlJc w:val="start"/>
      <w:pPr>
        <w:tabs>
          <w:tab w:val="num" w:pos="324pt"/>
        </w:tabs>
        <w:ind w:start="324pt" w:hanging="18pt"/>
      </w:pPr>
      <w:rPr>
        <w:rFonts w:ascii="Wingdings" w:hAnsi="Wingdings" w:hint="default"/>
      </w:r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5"/>
  </w:num>
  <w:num w:numId="5">
    <w:abstractNumId w:val="9"/>
  </w:num>
  <w:num w:numId="6">
    <w:abstractNumId w:val="12"/>
  </w:num>
  <w:num w:numId="7">
    <w:abstractNumId w:val="8"/>
  </w:num>
  <w:num w:numId="8">
    <w:abstractNumId w:val="11"/>
  </w:num>
  <w:num w:numId="9">
    <w:abstractNumId w:val="7"/>
  </w:num>
  <w:num w:numId="10">
    <w:abstractNumId w:val="3"/>
  </w:num>
  <w:num w:numId="11">
    <w:abstractNumId w:val="2"/>
  </w:num>
  <w:num w:numId="12">
    <w:abstractNumId w:val="10"/>
  </w:num>
  <w:num w:numId="13">
    <w:abstractNumId w:val="6"/>
  </w:num>
  <w:num w:numId="14">
    <w:abstractNumId w:val="4"/>
  </w:num>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Aurelian Bria">
    <w15:presenceInfo w15:providerId="AD" w15:userId="S-1-5-21-1538607324-3213881460-940295383-355977"/>
  </w15:person>
  <w15:person w15:author="Aidin Razavi">
    <w15:presenceInfo w15:providerId="AD" w15:userId="S-1-5-21-1538607324-3213881460-940295383-1404928"/>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2E"/>
    <w:rsid w:val="00005732"/>
    <w:rsid w:val="000075F8"/>
    <w:rsid w:val="00007E2A"/>
    <w:rsid w:val="00012160"/>
    <w:rsid w:val="000246C3"/>
    <w:rsid w:val="000257BA"/>
    <w:rsid w:val="00033397"/>
    <w:rsid w:val="000377DB"/>
    <w:rsid w:val="00040095"/>
    <w:rsid w:val="00041E05"/>
    <w:rsid w:val="00050BAB"/>
    <w:rsid w:val="00051834"/>
    <w:rsid w:val="000544E7"/>
    <w:rsid w:val="00054A22"/>
    <w:rsid w:val="000560CC"/>
    <w:rsid w:val="0005766D"/>
    <w:rsid w:val="000632F1"/>
    <w:rsid w:val="000655A6"/>
    <w:rsid w:val="00074667"/>
    <w:rsid w:val="0007769B"/>
    <w:rsid w:val="00080512"/>
    <w:rsid w:val="00081B31"/>
    <w:rsid w:val="00093686"/>
    <w:rsid w:val="00094D53"/>
    <w:rsid w:val="00096009"/>
    <w:rsid w:val="00096D46"/>
    <w:rsid w:val="000A6FD6"/>
    <w:rsid w:val="000A7DC5"/>
    <w:rsid w:val="000B1EE4"/>
    <w:rsid w:val="000B6878"/>
    <w:rsid w:val="000B6F36"/>
    <w:rsid w:val="000B7AF6"/>
    <w:rsid w:val="000C166E"/>
    <w:rsid w:val="000C50FA"/>
    <w:rsid w:val="000D3383"/>
    <w:rsid w:val="000D53EB"/>
    <w:rsid w:val="000D58AB"/>
    <w:rsid w:val="000D696C"/>
    <w:rsid w:val="000E0293"/>
    <w:rsid w:val="000E1DEA"/>
    <w:rsid w:val="000E2B6A"/>
    <w:rsid w:val="000E632F"/>
    <w:rsid w:val="000F0805"/>
    <w:rsid w:val="000F721F"/>
    <w:rsid w:val="001032D0"/>
    <w:rsid w:val="00106113"/>
    <w:rsid w:val="00126686"/>
    <w:rsid w:val="001541F8"/>
    <w:rsid w:val="00155B44"/>
    <w:rsid w:val="00157DED"/>
    <w:rsid w:val="001654A7"/>
    <w:rsid w:val="0017324E"/>
    <w:rsid w:val="00176C71"/>
    <w:rsid w:val="001770FE"/>
    <w:rsid w:val="0018575C"/>
    <w:rsid w:val="001862BC"/>
    <w:rsid w:val="001907C5"/>
    <w:rsid w:val="00190FAC"/>
    <w:rsid w:val="001A442B"/>
    <w:rsid w:val="001C1DF4"/>
    <w:rsid w:val="001C6F68"/>
    <w:rsid w:val="001D02C2"/>
    <w:rsid w:val="001D4BE5"/>
    <w:rsid w:val="001D5CD7"/>
    <w:rsid w:val="001E4DD9"/>
    <w:rsid w:val="001E5526"/>
    <w:rsid w:val="001E62AA"/>
    <w:rsid w:val="001F168B"/>
    <w:rsid w:val="001F33FD"/>
    <w:rsid w:val="001F4DBA"/>
    <w:rsid w:val="001F76A1"/>
    <w:rsid w:val="002026D4"/>
    <w:rsid w:val="00204202"/>
    <w:rsid w:val="0021559A"/>
    <w:rsid w:val="00217AE6"/>
    <w:rsid w:val="002263AE"/>
    <w:rsid w:val="00231DE5"/>
    <w:rsid w:val="0023254C"/>
    <w:rsid w:val="002347A2"/>
    <w:rsid w:val="00241D8F"/>
    <w:rsid w:val="00241F8D"/>
    <w:rsid w:val="00252C33"/>
    <w:rsid w:val="00252F84"/>
    <w:rsid w:val="00277666"/>
    <w:rsid w:val="00282B39"/>
    <w:rsid w:val="00292D9A"/>
    <w:rsid w:val="002948D3"/>
    <w:rsid w:val="002A0978"/>
    <w:rsid w:val="002B067D"/>
    <w:rsid w:val="002B0AA9"/>
    <w:rsid w:val="002B1DF7"/>
    <w:rsid w:val="002B77B1"/>
    <w:rsid w:val="002C1504"/>
    <w:rsid w:val="002C36C4"/>
    <w:rsid w:val="002D11D7"/>
    <w:rsid w:val="002D13B3"/>
    <w:rsid w:val="002E11EC"/>
    <w:rsid w:val="002E2D39"/>
    <w:rsid w:val="002E5036"/>
    <w:rsid w:val="002E61CD"/>
    <w:rsid w:val="002E74C0"/>
    <w:rsid w:val="002E77A7"/>
    <w:rsid w:val="002F1BA8"/>
    <w:rsid w:val="002F1E03"/>
    <w:rsid w:val="002F370F"/>
    <w:rsid w:val="002F5F50"/>
    <w:rsid w:val="002F6432"/>
    <w:rsid w:val="00302C6B"/>
    <w:rsid w:val="003033DC"/>
    <w:rsid w:val="00304847"/>
    <w:rsid w:val="003172DC"/>
    <w:rsid w:val="003204E2"/>
    <w:rsid w:val="00322E1D"/>
    <w:rsid w:val="003234F3"/>
    <w:rsid w:val="00325B2B"/>
    <w:rsid w:val="00330968"/>
    <w:rsid w:val="003348D7"/>
    <w:rsid w:val="00342F1A"/>
    <w:rsid w:val="00343182"/>
    <w:rsid w:val="00345DB4"/>
    <w:rsid w:val="00353817"/>
    <w:rsid w:val="0035462D"/>
    <w:rsid w:val="00361E87"/>
    <w:rsid w:val="003644BC"/>
    <w:rsid w:val="00375B07"/>
    <w:rsid w:val="00395A4C"/>
    <w:rsid w:val="00396055"/>
    <w:rsid w:val="003A74AF"/>
    <w:rsid w:val="003A783C"/>
    <w:rsid w:val="003B1D4A"/>
    <w:rsid w:val="003B61A8"/>
    <w:rsid w:val="003C3971"/>
    <w:rsid w:val="003C4356"/>
    <w:rsid w:val="003C5867"/>
    <w:rsid w:val="003E6436"/>
    <w:rsid w:val="003E71D3"/>
    <w:rsid w:val="003F4A54"/>
    <w:rsid w:val="004022BA"/>
    <w:rsid w:val="00410190"/>
    <w:rsid w:val="00420849"/>
    <w:rsid w:val="004239C7"/>
    <w:rsid w:val="004306C9"/>
    <w:rsid w:val="00431995"/>
    <w:rsid w:val="00433187"/>
    <w:rsid w:val="0044627A"/>
    <w:rsid w:val="00462E66"/>
    <w:rsid w:val="0046611E"/>
    <w:rsid w:val="00467E1E"/>
    <w:rsid w:val="00473A14"/>
    <w:rsid w:val="0048185F"/>
    <w:rsid w:val="0049193D"/>
    <w:rsid w:val="00492749"/>
    <w:rsid w:val="0049701D"/>
    <w:rsid w:val="004A2942"/>
    <w:rsid w:val="004A4210"/>
    <w:rsid w:val="004A5DD8"/>
    <w:rsid w:val="004B372C"/>
    <w:rsid w:val="004B4237"/>
    <w:rsid w:val="004B5078"/>
    <w:rsid w:val="004B7DF8"/>
    <w:rsid w:val="004D1F7C"/>
    <w:rsid w:val="004D3578"/>
    <w:rsid w:val="004E0889"/>
    <w:rsid w:val="004E0C1D"/>
    <w:rsid w:val="004E213A"/>
    <w:rsid w:val="004E29CC"/>
    <w:rsid w:val="004E2B2A"/>
    <w:rsid w:val="004F1199"/>
    <w:rsid w:val="004F4D5A"/>
    <w:rsid w:val="004F72C9"/>
    <w:rsid w:val="00501871"/>
    <w:rsid w:val="00513F53"/>
    <w:rsid w:val="00524BBD"/>
    <w:rsid w:val="00524F58"/>
    <w:rsid w:val="00535D58"/>
    <w:rsid w:val="00543E6C"/>
    <w:rsid w:val="00553662"/>
    <w:rsid w:val="00554C57"/>
    <w:rsid w:val="005569D9"/>
    <w:rsid w:val="00557CD5"/>
    <w:rsid w:val="0056096E"/>
    <w:rsid w:val="00565087"/>
    <w:rsid w:val="005652AF"/>
    <w:rsid w:val="00580CB0"/>
    <w:rsid w:val="00584086"/>
    <w:rsid w:val="00592343"/>
    <w:rsid w:val="00592A9D"/>
    <w:rsid w:val="00594E26"/>
    <w:rsid w:val="0059654B"/>
    <w:rsid w:val="005A39AB"/>
    <w:rsid w:val="005A4921"/>
    <w:rsid w:val="005B3C73"/>
    <w:rsid w:val="005B3D12"/>
    <w:rsid w:val="005B4A0A"/>
    <w:rsid w:val="005B6505"/>
    <w:rsid w:val="005C089E"/>
    <w:rsid w:val="005C0FE6"/>
    <w:rsid w:val="005C2897"/>
    <w:rsid w:val="005C3DD3"/>
    <w:rsid w:val="005C5FB2"/>
    <w:rsid w:val="005C7173"/>
    <w:rsid w:val="005C730B"/>
    <w:rsid w:val="005D014C"/>
    <w:rsid w:val="005D02B2"/>
    <w:rsid w:val="005D2E01"/>
    <w:rsid w:val="005D3EE8"/>
    <w:rsid w:val="005D6054"/>
    <w:rsid w:val="005E5711"/>
    <w:rsid w:val="005E74EF"/>
    <w:rsid w:val="005F20B1"/>
    <w:rsid w:val="005F292C"/>
    <w:rsid w:val="005F314E"/>
    <w:rsid w:val="005F75D9"/>
    <w:rsid w:val="00601CAF"/>
    <w:rsid w:val="006028A8"/>
    <w:rsid w:val="00612061"/>
    <w:rsid w:val="00614FDF"/>
    <w:rsid w:val="00625435"/>
    <w:rsid w:val="00626C0E"/>
    <w:rsid w:val="0062745C"/>
    <w:rsid w:val="0063300A"/>
    <w:rsid w:val="006353A9"/>
    <w:rsid w:val="006372A3"/>
    <w:rsid w:val="006374D3"/>
    <w:rsid w:val="00652726"/>
    <w:rsid w:val="00652B62"/>
    <w:rsid w:val="00654654"/>
    <w:rsid w:val="00657D19"/>
    <w:rsid w:val="00672C92"/>
    <w:rsid w:val="00674E7D"/>
    <w:rsid w:val="006855E0"/>
    <w:rsid w:val="006B00F4"/>
    <w:rsid w:val="006B46A4"/>
    <w:rsid w:val="006C014C"/>
    <w:rsid w:val="006C194B"/>
    <w:rsid w:val="006D1100"/>
    <w:rsid w:val="006D1B81"/>
    <w:rsid w:val="006E5C86"/>
    <w:rsid w:val="006F1735"/>
    <w:rsid w:val="007009B0"/>
    <w:rsid w:val="00702488"/>
    <w:rsid w:val="00705419"/>
    <w:rsid w:val="007124B6"/>
    <w:rsid w:val="007148E4"/>
    <w:rsid w:val="007255EE"/>
    <w:rsid w:val="0073022C"/>
    <w:rsid w:val="00733425"/>
    <w:rsid w:val="00733BFD"/>
    <w:rsid w:val="00734A5B"/>
    <w:rsid w:val="007403F3"/>
    <w:rsid w:val="00743C5F"/>
    <w:rsid w:val="00744E76"/>
    <w:rsid w:val="00745A7C"/>
    <w:rsid w:val="007577CB"/>
    <w:rsid w:val="00761735"/>
    <w:rsid w:val="00763EFB"/>
    <w:rsid w:val="00771315"/>
    <w:rsid w:val="00781F0F"/>
    <w:rsid w:val="007825FB"/>
    <w:rsid w:val="00783E44"/>
    <w:rsid w:val="00787571"/>
    <w:rsid w:val="007A4B5E"/>
    <w:rsid w:val="007A5ABF"/>
    <w:rsid w:val="007B1120"/>
    <w:rsid w:val="007B5A17"/>
    <w:rsid w:val="007C2322"/>
    <w:rsid w:val="007C3FB8"/>
    <w:rsid w:val="007C4C45"/>
    <w:rsid w:val="007F1B1B"/>
    <w:rsid w:val="007F2F94"/>
    <w:rsid w:val="007F4160"/>
    <w:rsid w:val="007F52D4"/>
    <w:rsid w:val="008028A4"/>
    <w:rsid w:val="00805820"/>
    <w:rsid w:val="00821184"/>
    <w:rsid w:val="00840F2C"/>
    <w:rsid w:val="00842AB2"/>
    <w:rsid w:val="00842BFE"/>
    <w:rsid w:val="00843454"/>
    <w:rsid w:val="00846325"/>
    <w:rsid w:val="00847B15"/>
    <w:rsid w:val="00852A69"/>
    <w:rsid w:val="00861D7C"/>
    <w:rsid w:val="00872E34"/>
    <w:rsid w:val="008768CA"/>
    <w:rsid w:val="00881FD7"/>
    <w:rsid w:val="00883641"/>
    <w:rsid w:val="008877E6"/>
    <w:rsid w:val="00887DE2"/>
    <w:rsid w:val="00887FF0"/>
    <w:rsid w:val="0089139F"/>
    <w:rsid w:val="00896263"/>
    <w:rsid w:val="008B43FB"/>
    <w:rsid w:val="008B735F"/>
    <w:rsid w:val="008C0085"/>
    <w:rsid w:val="008C2529"/>
    <w:rsid w:val="008C5A51"/>
    <w:rsid w:val="008C6321"/>
    <w:rsid w:val="008D06C0"/>
    <w:rsid w:val="008D1BB2"/>
    <w:rsid w:val="008D5FD6"/>
    <w:rsid w:val="008E5F3B"/>
    <w:rsid w:val="008F56C3"/>
    <w:rsid w:val="008F6912"/>
    <w:rsid w:val="0090271F"/>
    <w:rsid w:val="00902E23"/>
    <w:rsid w:val="0090598A"/>
    <w:rsid w:val="00906ECA"/>
    <w:rsid w:val="00907978"/>
    <w:rsid w:val="009110FB"/>
    <w:rsid w:val="0091348E"/>
    <w:rsid w:val="00914CBB"/>
    <w:rsid w:val="00917CCB"/>
    <w:rsid w:val="00920888"/>
    <w:rsid w:val="009228DF"/>
    <w:rsid w:val="00927170"/>
    <w:rsid w:val="0092774C"/>
    <w:rsid w:val="00935A11"/>
    <w:rsid w:val="00935EBE"/>
    <w:rsid w:val="00942EC2"/>
    <w:rsid w:val="00944C13"/>
    <w:rsid w:val="00950EEF"/>
    <w:rsid w:val="00955EB4"/>
    <w:rsid w:val="00956095"/>
    <w:rsid w:val="00963AFF"/>
    <w:rsid w:val="00974355"/>
    <w:rsid w:val="0098685E"/>
    <w:rsid w:val="00992934"/>
    <w:rsid w:val="009933DB"/>
    <w:rsid w:val="009A2D2D"/>
    <w:rsid w:val="009A2F65"/>
    <w:rsid w:val="009A3E07"/>
    <w:rsid w:val="009A70DF"/>
    <w:rsid w:val="009B13F6"/>
    <w:rsid w:val="009B23C0"/>
    <w:rsid w:val="009B5100"/>
    <w:rsid w:val="009B5A07"/>
    <w:rsid w:val="009C6786"/>
    <w:rsid w:val="009C6EA0"/>
    <w:rsid w:val="009D32AA"/>
    <w:rsid w:val="009D3973"/>
    <w:rsid w:val="009D59C8"/>
    <w:rsid w:val="009D6B3C"/>
    <w:rsid w:val="009E1120"/>
    <w:rsid w:val="009E6C31"/>
    <w:rsid w:val="009E6F39"/>
    <w:rsid w:val="009E7401"/>
    <w:rsid w:val="009F37B7"/>
    <w:rsid w:val="009F63C8"/>
    <w:rsid w:val="00A04B90"/>
    <w:rsid w:val="00A06DD9"/>
    <w:rsid w:val="00A10F02"/>
    <w:rsid w:val="00A164B4"/>
    <w:rsid w:val="00A265E7"/>
    <w:rsid w:val="00A33942"/>
    <w:rsid w:val="00A339A3"/>
    <w:rsid w:val="00A405B3"/>
    <w:rsid w:val="00A4550B"/>
    <w:rsid w:val="00A4730B"/>
    <w:rsid w:val="00A53724"/>
    <w:rsid w:val="00A659B2"/>
    <w:rsid w:val="00A74038"/>
    <w:rsid w:val="00A74A4B"/>
    <w:rsid w:val="00A80660"/>
    <w:rsid w:val="00A82346"/>
    <w:rsid w:val="00A91E93"/>
    <w:rsid w:val="00A9465D"/>
    <w:rsid w:val="00A96ABA"/>
    <w:rsid w:val="00A97983"/>
    <w:rsid w:val="00AA4A00"/>
    <w:rsid w:val="00AB2AED"/>
    <w:rsid w:val="00AC17A1"/>
    <w:rsid w:val="00AD41DF"/>
    <w:rsid w:val="00AE0C18"/>
    <w:rsid w:val="00AE24C1"/>
    <w:rsid w:val="00AF4903"/>
    <w:rsid w:val="00AF747A"/>
    <w:rsid w:val="00B00C6D"/>
    <w:rsid w:val="00B06419"/>
    <w:rsid w:val="00B0699E"/>
    <w:rsid w:val="00B07CC3"/>
    <w:rsid w:val="00B07EDD"/>
    <w:rsid w:val="00B13631"/>
    <w:rsid w:val="00B14246"/>
    <w:rsid w:val="00B14803"/>
    <w:rsid w:val="00B15449"/>
    <w:rsid w:val="00B24CD3"/>
    <w:rsid w:val="00B2777D"/>
    <w:rsid w:val="00B336CB"/>
    <w:rsid w:val="00B47443"/>
    <w:rsid w:val="00B476B7"/>
    <w:rsid w:val="00B5390B"/>
    <w:rsid w:val="00B57386"/>
    <w:rsid w:val="00B70D64"/>
    <w:rsid w:val="00B773C0"/>
    <w:rsid w:val="00B804E9"/>
    <w:rsid w:val="00B8159D"/>
    <w:rsid w:val="00B85B26"/>
    <w:rsid w:val="00BA3902"/>
    <w:rsid w:val="00BC0A3D"/>
    <w:rsid w:val="00BC0F7D"/>
    <w:rsid w:val="00BE207A"/>
    <w:rsid w:val="00BE2968"/>
    <w:rsid w:val="00BF09DF"/>
    <w:rsid w:val="00BF1095"/>
    <w:rsid w:val="00C033E9"/>
    <w:rsid w:val="00C06309"/>
    <w:rsid w:val="00C07AA5"/>
    <w:rsid w:val="00C10BF8"/>
    <w:rsid w:val="00C10F36"/>
    <w:rsid w:val="00C11F70"/>
    <w:rsid w:val="00C13D33"/>
    <w:rsid w:val="00C17A60"/>
    <w:rsid w:val="00C27EE5"/>
    <w:rsid w:val="00C33079"/>
    <w:rsid w:val="00C371B3"/>
    <w:rsid w:val="00C45059"/>
    <w:rsid w:val="00C45231"/>
    <w:rsid w:val="00C52A5E"/>
    <w:rsid w:val="00C52D0A"/>
    <w:rsid w:val="00C554C0"/>
    <w:rsid w:val="00C557A5"/>
    <w:rsid w:val="00C6035E"/>
    <w:rsid w:val="00C6448A"/>
    <w:rsid w:val="00C72833"/>
    <w:rsid w:val="00C85323"/>
    <w:rsid w:val="00C9069C"/>
    <w:rsid w:val="00C92C8B"/>
    <w:rsid w:val="00C93F40"/>
    <w:rsid w:val="00CA0DA8"/>
    <w:rsid w:val="00CA1CBC"/>
    <w:rsid w:val="00CA3B1D"/>
    <w:rsid w:val="00CA3D0C"/>
    <w:rsid w:val="00CA3D41"/>
    <w:rsid w:val="00CA47BF"/>
    <w:rsid w:val="00CA47F7"/>
    <w:rsid w:val="00CB2CCC"/>
    <w:rsid w:val="00CB64C5"/>
    <w:rsid w:val="00CC3F7F"/>
    <w:rsid w:val="00CE3812"/>
    <w:rsid w:val="00CF35CC"/>
    <w:rsid w:val="00D0007D"/>
    <w:rsid w:val="00D0478D"/>
    <w:rsid w:val="00D11B3A"/>
    <w:rsid w:val="00D1464C"/>
    <w:rsid w:val="00D21080"/>
    <w:rsid w:val="00D2544C"/>
    <w:rsid w:val="00D44533"/>
    <w:rsid w:val="00D470F7"/>
    <w:rsid w:val="00D56778"/>
    <w:rsid w:val="00D5711A"/>
    <w:rsid w:val="00D6112C"/>
    <w:rsid w:val="00D71EF2"/>
    <w:rsid w:val="00D738D6"/>
    <w:rsid w:val="00D751F5"/>
    <w:rsid w:val="00D755EB"/>
    <w:rsid w:val="00D87E00"/>
    <w:rsid w:val="00D901BB"/>
    <w:rsid w:val="00D9134D"/>
    <w:rsid w:val="00D92CD2"/>
    <w:rsid w:val="00D93ECC"/>
    <w:rsid w:val="00D9406A"/>
    <w:rsid w:val="00D941C7"/>
    <w:rsid w:val="00D9506F"/>
    <w:rsid w:val="00DA10E1"/>
    <w:rsid w:val="00DA7A03"/>
    <w:rsid w:val="00DB1818"/>
    <w:rsid w:val="00DB46F6"/>
    <w:rsid w:val="00DB5BC2"/>
    <w:rsid w:val="00DC2AC0"/>
    <w:rsid w:val="00DC309B"/>
    <w:rsid w:val="00DC40F2"/>
    <w:rsid w:val="00DC4DA2"/>
    <w:rsid w:val="00DC5AE7"/>
    <w:rsid w:val="00DE24C7"/>
    <w:rsid w:val="00DF05D0"/>
    <w:rsid w:val="00DF13AD"/>
    <w:rsid w:val="00DF2B1F"/>
    <w:rsid w:val="00DF3D04"/>
    <w:rsid w:val="00DF4B3E"/>
    <w:rsid w:val="00DF5BF3"/>
    <w:rsid w:val="00DF62CD"/>
    <w:rsid w:val="00E20E16"/>
    <w:rsid w:val="00E41C4A"/>
    <w:rsid w:val="00E50DF5"/>
    <w:rsid w:val="00E527A4"/>
    <w:rsid w:val="00E543E9"/>
    <w:rsid w:val="00E72E42"/>
    <w:rsid w:val="00E75792"/>
    <w:rsid w:val="00E77645"/>
    <w:rsid w:val="00E85E07"/>
    <w:rsid w:val="00E917E9"/>
    <w:rsid w:val="00E91DBD"/>
    <w:rsid w:val="00E923D9"/>
    <w:rsid w:val="00EA7C61"/>
    <w:rsid w:val="00EC1B97"/>
    <w:rsid w:val="00EC1BF7"/>
    <w:rsid w:val="00EC363D"/>
    <w:rsid w:val="00EC4A25"/>
    <w:rsid w:val="00EC6F35"/>
    <w:rsid w:val="00EC79B4"/>
    <w:rsid w:val="00ED5D08"/>
    <w:rsid w:val="00ED6463"/>
    <w:rsid w:val="00ED7721"/>
    <w:rsid w:val="00EE20F0"/>
    <w:rsid w:val="00EF1994"/>
    <w:rsid w:val="00EF1FC5"/>
    <w:rsid w:val="00EF2604"/>
    <w:rsid w:val="00F017CF"/>
    <w:rsid w:val="00F025A2"/>
    <w:rsid w:val="00F04712"/>
    <w:rsid w:val="00F22EC7"/>
    <w:rsid w:val="00F26CEE"/>
    <w:rsid w:val="00F33D97"/>
    <w:rsid w:val="00F443F0"/>
    <w:rsid w:val="00F518BA"/>
    <w:rsid w:val="00F60BDD"/>
    <w:rsid w:val="00F632D2"/>
    <w:rsid w:val="00F64BA8"/>
    <w:rsid w:val="00F653B8"/>
    <w:rsid w:val="00F674BE"/>
    <w:rsid w:val="00F74B2D"/>
    <w:rsid w:val="00F82C8F"/>
    <w:rsid w:val="00F8572D"/>
    <w:rsid w:val="00F90066"/>
    <w:rsid w:val="00F91D14"/>
    <w:rsid w:val="00FA1266"/>
    <w:rsid w:val="00FA18B0"/>
    <w:rsid w:val="00FA43DF"/>
    <w:rsid w:val="00FA4FB4"/>
    <w:rsid w:val="00FB6D3D"/>
    <w:rsid w:val="00FC1192"/>
    <w:rsid w:val="00FC2B1A"/>
    <w:rsid w:val="00FC32EC"/>
    <w:rsid w:val="00FC3503"/>
    <w:rsid w:val="00FD0457"/>
    <w:rsid w:val="00FD169B"/>
    <w:rsid w:val="00FD3132"/>
    <w:rsid w:val="00FD6C81"/>
    <w:rsid w:val="00FE11B9"/>
    <w:rsid w:val="00FE181B"/>
    <w:rsid w:val="00FF15DD"/>
    <w:rsid w:val="00FF5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2B812D7"/>
  <w15:chartTrackingRefBased/>
  <w15:docId w15:val="{D53FDDAF-4FB2-4768-9143-4BBFE25B842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5A07"/>
    <w:pPr>
      <w:spacing w:after="9pt"/>
    </w:pPr>
    <w:rPr>
      <w:lang w:val="en-GB"/>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val="en-GB"/>
    </w:rPr>
  </w:style>
  <w:style w:type="paragraph" w:styleId="Heading2">
    <w:name w:val="heading 2"/>
    <w:basedOn w:val="Heading1"/>
    <w:next w:val="Normal"/>
    <w:qFormat/>
    <w:pPr>
      <w:pBdr>
        <w:top w:val="none" w:sz="0" w:space="0" w:color="auto"/>
      </w:pBdr>
      <w:spacing w:before="9pt"/>
      <w:outlineLvl w:val="1"/>
    </w:pPr>
    <w:rPr>
      <w:sz w:val="32"/>
    </w:rPr>
  </w:style>
  <w:style w:type="paragraph" w:styleId="Heading3">
    <w:name w:val="heading 3"/>
    <w:basedOn w:val="Heading2"/>
    <w:next w:val="Normal"/>
    <w:qFormat/>
    <w:pPr>
      <w:spacing w:before="6pt"/>
      <w:outlineLvl w:val="2"/>
    </w:pPr>
    <w:rPr>
      <w:sz w:val="28"/>
    </w:rPr>
  </w:style>
  <w:style w:type="paragraph" w:styleId="Heading4">
    <w:name w:val="heading 4"/>
    <w:basedOn w:val="Heading3"/>
    <w:next w:val="Normal"/>
    <w:qFormat/>
    <w:pPr>
      <w:ind w:start="70.90pt" w:hanging="70.90pt"/>
      <w:outlineLvl w:val="3"/>
    </w:pPr>
    <w:rPr>
      <w:sz w:val="24"/>
    </w:rPr>
  </w:style>
  <w:style w:type="paragraph" w:styleId="Heading5">
    <w:name w:val="heading 5"/>
    <w:basedOn w:val="Heading4"/>
    <w:next w:val="Normal"/>
    <w:qFormat/>
    <w:pPr>
      <w:ind w:start="85.05pt" w:hanging="85.05pt"/>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start="0pt" w:firstLine="0pt"/>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pPr>
      <w:ind w:start="99.25pt" w:hanging="99.25pt"/>
      <w:outlineLvl w:val="9"/>
    </w:pPr>
    <w:rPr>
      <w:sz w:val="20"/>
    </w:rPr>
  </w:style>
  <w:style w:type="paragraph" w:styleId="TOC9">
    <w:name w:val="toc 9"/>
    <w:basedOn w:val="TOC8"/>
    <w:semiHidden/>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noProof/>
      <w:sz w:val="22"/>
      <w:lang w:val="en-GB"/>
    </w:rPr>
  </w:style>
  <w:style w:type="paragraph" w:customStyle="1" w:styleId="EQ">
    <w:name w:val="EQ"/>
    <w:basedOn w:val="Normal"/>
    <w:next w:val="Normal"/>
    <w:pPr>
      <w:keepLines/>
      <w:tabs>
        <w:tab w:val="center" w:pos="226.80pt"/>
        <w:tab w:val="end" w:pos="453.60pt"/>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rPr>
  </w:style>
  <w:style w:type="paragraph" w:styleId="TOC5">
    <w:name w:val="toc 5"/>
    <w:basedOn w:val="TOC4"/>
    <w:semiHidden/>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rPr>
  </w:style>
  <w:style w:type="paragraph" w:customStyle="1" w:styleId="TAR">
    <w:name w:val="TAR"/>
    <w:basedOn w:val="TAL"/>
    <w:pPr>
      <w:jc w:val="end"/>
    </w:pPr>
  </w:style>
  <w:style w:type="paragraph" w:customStyle="1" w:styleId="TAL">
    <w:name w:val="TAL"/>
    <w:basedOn w:val="Normal"/>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rPr>
  </w:style>
  <w:style w:type="paragraph" w:customStyle="1" w:styleId="EX">
    <w:name w:val="EX"/>
    <w:basedOn w:val="Normal"/>
    <w:pPr>
      <w:keepLines/>
      <w:ind w:start="85.10pt" w:hanging="70.90pt"/>
    </w:p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Normal"/>
    <w:pPr>
      <w:ind w:start="28.40pt" w:hanging="14.20pt"/>
    </w:pPr>
  </w:style>
  <w:style w:type="paragraph" w:styleId="TOC6">
    <w:name w:val="toc 6"/>
    <w:basedOn w:val="TOC5"/>
    <w:next w:val="Normal"/>
    <w:semiHidden/>
    <w:pPr>
      <w:ind w:start="99.25pt" w:hanging="99.25pt"/>
    </w:pPr>
  </w:style>
  <w:style w:type="paragraph" w:styleId="TOC7">
    <w:name w:val="toc 7"/>
    <w:basedOn w:val="TOC6"/>
    <w:next w:val="Normal"/>
    <w:semiHidden/>
    <w:pPr>
      <w:ind w:start="113.40pt" w:hanging="113.40pt"/>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rPr>
  </w:style>
  <w:style w:type="paragraph" w:customStyle="1" w:styleId="ZT">
    <w:name w:val="ZT"/>
    <w:pPr>
      <w:framePr w:wrap="notBeside" w:hAnchor="margin" w:yAlign="center"/>
      <w:widowControl w:val="0"/>
      <w:spacing w:line="12pt" w:lineRule="atLeast"/>
      <w:jc w:val="end"/>
    </w:pPr>
    <w:rPr>
      <w:rFonts w:ascii="Arial" w:hAnsi="Arial"/>
      <w:b/>
      <w:sz w:val="34"/>
      <w:lang w:val="en-GB"/>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rPr>
  </w:style>
  <w:style w:type="paragraph" w:customStyle="1" w:styleId="TF">
    <w:name w:val="TF"/>
    <w:basedOn w:val="TH"/>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rPr>
  </w:style>
  <w:style w:type="paragraph" w:customStyle="1" w:styleId="B2">
    <w:name w:val="B2"/>
    <w:basedOn w:val="Normal"/>
    <w:pPr>
      <w:ind w:start="42.55pt" w:hanging="14.20pt"/>
    </w:pPr>
  </w:style>
  <w:style w:type="paragraph" w:customStyle="1" w:styleId="B3">
    <w:name w:val="B3"/>
    <w:basedOn w:val="Normal"/>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B13F6"/>
    <w:pPr>
      <w:spacing w:after="6pt"/>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pt"/>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basedOn w:val="Normal"/>
    <w:uiPriority w:val="34"/>
    <w:qFormat/>
    <w:rsid w:val="002B1DF7"/>
    <w:pPr>
      <w:spacing w:after="0pt"/>
      <w:ind w:start="36pt"/>
      <w:contextualSpacing/>
    </w:pPr>
    <w:rPr>
      <w:sz w:val="24"/>
      <w:szCs w:val="24"/>
      <w:lang w:val="en-US"/>
    </w:rPr>
  </w:style>
  <w:style w:type="paragraph" w:customStyle="1" w:styleId="CRCoverPage">
    <w:name w:val="CR Cover Page"/>
    <w:link w:val="CRCoverPageChar"/>
    <w:qFormat/>
    <w:rsid w:val="009C6EA0"/>
    <w:pPr>
      <w:spacing w:after="6pt"/>
    </w:pPr>
    <w:rPr>
      <w:rFonts w:ascii="Arial" w:hAnsi="Arial"/>
      <w:lang w:val="sv-SE"/>
    </w:rPr>
  </w:style>
  <w:style w:type="character" w:customStyle="1" w:styleId="CRCoverPageChar">
    <w:name w:val="CR Cover Page Char"/>
    <w:link w:val="CRCoverPage"/>
    <w:qFormat/>
    <w:rsid w:val="009C6EA0"/>
    <w:rPr>
      <w:rFonts w:ascii="Arial" w:hAnsi="Arial"/>
      <w:lang w:val="sv-SE"/>
    </w:rPr>
  </w:style>
  <w:style w:type="table" w:styleId="TableGrid">
    <w:name w:val="Table Grid"/>
    <w:basedOn w:val="TableNormal"/>
    <w:rsid w:val="00D6112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CommentReference">
    <w:name w:val="annotation reference"/>
    <w:rsid w:val="003E71D3"/>
    <w:rPr>
      <w:sz w:val="16"/>
      <w:szCs w:val="16"/>
    </w:rPr>
  </w:style>
  <w:style w:type="paragraph" w:styleId="CommentText">
    <w:name w:val="annotation text"/>
    <w:basedOn w:val="Normal"/>
    <w:link w:val="CommentTextChar"/>
    <w:rsid w:val="003E71D3"/>
    <w:pPr>
      <w:suppressAutoHyphens/>
      <w:autoSpaceDN w:val="0"/>
      <w:spacing w:after="10pt"/>
      <w:textAlignment w:val="baseline"/>
    </w:pPr>
    <w:rPr>
      <w:rFonts w:ascii="Calibri" w:eastAsia="Calibri" w:hAnsi="Calibri"/>
      <w:lang w:val="en-CA"/>
    </w:rPr>
  </w:style>
  <w:style w:type="character" w:customStyle="1" w:styleId="CommentTextChar">
    <w:name w:val="Comment Text Char"/>
    <w:link w:val="CommentText"/>
    <w:rsid w:val="003E71D3"/>
    <w:rPr>
      <w:rFonts w:ascii="Calibri" w:eastAsia="Calibri" w:hAnsi="Calibri"/>
      <w:lang w:val="en-CA"/>
    </w:rPr>
  </w:style>
  <w:style w:type="character" w:styleId="Hyperlink">
    <w:name w:val="Hyperlink"/>
    <w:rsid w:val="003E71D3"/>
    <w:rPr>
      <w:color w:val="0563C1"/>
      <w:u w:val="single"/>
    </w:rPr>
  </w:style>
  <w:style w:type="character" w:styleId="UnresolvedMention">
    <w:name w:val="Unresolved Mention"/>
    <w:uiPriority w:val="99"/>
    <w:semiHidden/>
    <w:unhideWhenUsed/>
    <w:rsid w:val="003E71D3"/>
    <w:rPr>
      <w:color w:val="808080"/>
      <w:shd w:val="clear" w:color="auto" w:fill="E6E6E6"/>
    </w:rPr>
  </w:style>
  <w:style w:type="character" w:customStyle="1" w:styleId="Heading1Char">
    <w:name w:val="Heading 1 Char"/>
    <w:link w:val="Heading1"/>
    <w:rsid w:val="009B5A07"/>
    <w:rPr>
      <w:rFonts w:ascii="Arial" w:hAnsi="Arial"/>
      <w:sz w:val="36"/>
      <w:lang w:val="en-GB"/>
    </w:rPr>
  </w:style>
  <w:style w:type="character" w:styleId="Emphasis">
    <w:name w:val="Emphasis"/>
    <w:uiPriority w:val="20"/>
    <w:qFormat/>
    <w:rsid w:val="009B5A07"/>
    <w:rPr>
      <w:i/>
      <w:iCs/>
    </w:rPr>
  </w:style>
  <w:style w:type="character" w:styleId="FollowedHyperlink">
    <w:name w:val="FollowedHyperlink"/>
    <w:rsid w:val="009B5A07"/>
    <w:rPr>
      <w:color w:val="954F72"/>
      <w:u w:val="single"/>
    </w:rPr>
  </w:style>
  <w:style w:type="paragraph" w:styleId="CommentSubject">
    <w:name w:val="annotation subject"/>
    <w:basedOn w:val="CommentText"/>
    <w:next w:val="CommentText"/>
    <w:link w:val="CommentSubjectChar"/>
    <w:rsid w:val="00D44533"/>
    <w:pPr>
      <w:suppressAutoHyphens w:val="0"/>
      <w:autoSpaceDN/>
      <w:spacing w:after="9pt"/>
      <w:textAlignment w:val="auto"/>
    </w:pPr>
    <w:rPr>
      <w:rFonts w:ascii="Times New Roman" w:eastAsia="DengXian" w:hAnsi="Times New Roman"/>
      <w:b/>
      <w:bCs/>
      <w:lang w:val="en-GB"/>
    </w:rPr>
  </w:style>
  <w:style w:type="character" w:customStyle="1" w:styleId="CommentSubjectChar">
    <w:name w:val="Comment Subject Char"/>
    <w:basedOn w:val="CommentTextChar"/>
    <w:link w:val="CommentSubject"/>
    <w:rsid w:val="00D44533"/>
    <w:rPr>
      <w:rFonts w:ascii="Calibri" w:eastAsia="Calibri" w:hAnsi="Calibri"/>
      <w:b/>
      <w:bCs/>
      <w:lang w:val="en-GB"/>
    </w:rPr>
  </w:style>
  <w:style w:type="character" w:styleId="PlaceholderText">
    <w:name w:val="Placeholder Text"/>
    <w:basedOn w:val="DefaultParagraphFont"/>
    <w:uiPriority w:val="99"/>
    <w:semiHidden/>
    <w:rsid w:val="009E6F39"/>
    <w:rPr>
      <w:color w:val="808080"/>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87981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290340">
          <w:marLeft w:val="90.70pt"/>
          <w:marRight w:val="0pt"/>
          <w:marTop w:val="1.70pt"/>
          <w:marBottom w:val="0pt"/>
          <w:divBdr>
            <w:top w:val="none" w:sz="0" w:space="0" w:color="auto"/>
            <w:left w:val="none" w:sz="0" w:space="0" w:color="auto"/>
            <w:bottom w:val="none" w:sz="0" w:space="0" w:color="auto"/>
            <w:right w:val="none" w:sz="0" w:space="0" w:color="auto"/>
          </w:divBdr>
        </w:div>
        <w:div w:id="820653283">
          <w:marLeft w:val="30.25pt"/>
          <w:marRight w:val="0pt"/>
          <w:marTop w:val="4.30pt"/>
          <w:marBottom w:val="0pt"/>
          <w:divBdr>
            <w:top w:val="none" w:sz="0" w:space="0" w:color="auto"/>
            <w:left w:val="none" w:sz="0" w:space="0" w:color="auto"/>
            <w:bottom w:val="none" w:sz="0" w:space="0" w:color="auto"/>
            <w:right w:val="none" w:sz="0" w:space="0" w:color="auto"/>
          </w:divBdr>
        </w:div>
        <w:div w:id="1433478689">
          <w:marLeft w:val="90.70pt"/>
          <w:marRight w:val="0pt"/>
          <w:marTop w:val="1.70pt"/>
          <w:marBottom w:val="0pt"/>
          <w:divBdr>
            <w:top w:val="none" w:sz="0" w:space="0" w:color="auto"/>
            <w:left w:val="none" w:sz="0" w:space="0" w:color="auto"/>
            <w:bottom w:val="none" w:sz="0" w:space="0" w:color="auto"/>
            <w:right w:val="none" w:sz="0" w:space="0" w:color="auto"/>
          </w:divBdr>
        </w:div>
      </w:divsChild>
    </w:div>
    <w:div w:id="127013655">
      <w:bodyDiv w:val="1"/>
      <w:marLeft w:val="0pt"/>
      <w:marRight w:val="0pt"/>
      <w:marTop w:val="0pt"/>
      <w:marBottom w:val="0pt"/>
      <w:divBdr>
        <w:top w:val="none" w:sz="0" w:space="0" w:color="auto"/>
        <w:left w:val="none" w:sz="0" w:space="0" w:color="auto"/>
        <w:bottom w:val="none" w:sz="0" w:space="0" w:color="auto"/>
        <w:right w:val="none" w:sz="0" w:space="0" w:color="auto"/>
      </w:divBdr>
    </w:div>
    <w:div w:id="8244664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9871241">
          <w:marLeft w:val="18pt"/>
          <w:marRight w:val="0pt"/>
          <w:marTop w:val="10pt"/>
          <w:marBottom w:val="0pt"/>
          <w:divBdr>
            <w:top w:val="none" w:sz="0" w:space="0" w:color="auto"/>
            <w:left w:val="none" w:sz="0" w:space="0" w:color="auto"/>
            <w:bottom w:val="none" w:sz="0" w:space="0" w:color="auto"/>
            <w:right w:val="none" w:sz="0" w:space="0" w:color="auto"/>
          </w:divBdr>
        </w:div>
        <w:div w:id="414715576">
          <w:marLeft w:val="18pt"/>
          <w:marRight w:val="0pt"/>
          <w:marTop w:val="10pt"/>
          <w:marBottom w:val="0pt"/>
          <w:divBdr>
            <w:top w:val="none" w:sz="0" w:space="0" w:color="auto"/>
            <w:left w:val="none" w:sz="0" w:space="0" w:color="auto"/>
            <w:bottom w:val="none" w:sz="0" w:space="0" w:color="auto"/>
            <w:right w:val="none" w:sz="0" w:space="0" w:color="auto"/>
          </w:divBdr>
        </w:div>
        <w:div w:id="2015692244">
          <w:marLeft w:val="18pt"/>
          <w:marRight w:val="0pt"/>
          <w:marTop w:val="10pt"/>
          <w:marBottom w:val="0pt"/>
          <w:divBdr>
            <w:top w:val="none" w:sz="0" w:space="0" w:color="auto"/>
            <w:left w:val="none" w:sz="0" w:space="0" w:color="auto"/>
            <w:bottom w:val="none" w:sz="0" w:space="0" w:color="auto"/>
            <w:right w:val="none" w:sz="0" w:space="0" w:color="auto"/>
          </w:divBdr>
        </w:div>
      </w:divsChild>
    </w:div>
    <w:div w:id="1189637314">
      <w:bodyDiv w:val="1"/>
      <w:marLeft w:val="0pt"/>
      <w:marRight w:val="0pt"/>
      <w:marTop w:val="0pt"/>
      <w:marBottom w:val="0pt"/>
      <w:divBdr>
        <w:top w:val="none" w:sz="0" w:space="0" w:color="auto"/>
        <w:left w:val="none" w:sz="0" w:space="0" w:color="auto"/>
        <w:bottom w:val="none" w:sz="0" w:space="0" w:color="auto"/>
        <w:right w:val="none" w:sz="0" w:space="0" w:color="auto"/>
      </w:divBdr>
    </w:div>
    <w:div w:id="1459883402">
      <w:bodyDiv w:val="1"/>
      <w:marLeft w:val="0pt"/>
      <w:marRight w:val="0pt"/>
      <w:marTop w:val="0pt"/>
      <w:marBottom w:val="0pt"/>
      <w:divBdr>
        <w:top w:val="none" w:sz="0" w:space="0" w:color="auto"/>
        <w:left w:val="none" w:sz="0" w:space="0" w:color="auto"/>
        <w:bottom w:val="none" w:sz="0" w:space="0" w:color="auto"/>
        <w:right w:val="none" w:sz="0" w:space="0" w:color="auto"/>
      </w:divBdr>
    </w:div>
    <w:div w:id="198326416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customXml" Target="../customXml/item7.xml"/><Relationship Id="rId13" Type="http://purl.oclc.org/ooxml/officeDocument/relationships/footnotes" Target="footnotes.xml"/><Relationship Id="rId18" Type="http://purl.oclc.org/ooxml/officeDocument/relationships/comments" Target="comments.xml"/><Relationship Id="rId26" Type="http://purl.oclc.org/ooxml/officeDocument/relationships/image" Target="media/image6.png"/><Relationship Id="rId39" Type="http://purl.oclc.org/ooxml/officeDocument/relationships/hyperlink" Target="https://arxiv.org/abs/1803.10993" TargetMode="External"/><Relationship Id="rId3" Type="http://purl.oclc.org/ooxml/officeDocument/relationships/customXml" Target="../customXml/item2.xml"/><Relationship Id="rId21" Type="http://purl.oclc.org/ooxml/officeDocument/relationships/image" Target="media/image1.png"/><Relationship Id="rId34" Type="http://purl.oclc.org/ooxml/officeDocument/relationships/image" Target="media/image13.png"/><Relationship Id="rId42" Type="http://purl.oclc.org/ooxml/officeDocument/relationships/fontTable" Target="fontTable.xml"/><Relationship Id="rId7" Type="http://purl.oclc.org/ooxml/officeDocument/relationships/customXml" Target="../customXml/item6.xml"/><Relationship Id="rId12" Type="http://purl.oclc.org/ooxml/officeDocument/relationships/webSettings" Target="webSettings.xml"/><Relationship Id="rId17" Type="http://purl.oclc.org/ooxml/officeDocument/relationships/hyperlink" Target="http://www.3gpp.org/ftp/Specs/html-info/21900.htm" TargetMode="External"/><Relationship Id="rId25" Type="http://purl.oclc.org/ooxml/officeDocument/relationships/image" Target="media/image5.png"/><Relationship Id="rId33" Type="http://purl.oclc.org/ooxml/officeDocument/relationships/image" Target="media/image12.png"/><Relationship Id="rId38" Type="http://purl.oclc.org/ooxml/officeDocument/relationships/hyperlink" Target="https://se.mathworks.com/matlabcentral/fileexchange/67143-sparse-sampling-analysis-tool?s_tid=srchtitle" TargetMode="External"/><Relationship Id="rId2" Type="http://purl.oclc.org/ooxml/officeDocument/relationships/customXml" Target="../customXml/item1.xml"/><Relationship Id="rId16" Type="http://purl.oclc.org/ooxml/officeDocument/relationships/hyperlink" Target="http://www.3gpp.org/Change-Requests" TargetMode="External"/><Relationship Id="rId20" Type="http://schemas.microsoft.com/office/2016/09/relationships/commentsIds" Target="commentsIds.xml"/><Relationship Id="rId29" Type="http://purl.oclc.org/ooxml/officeDocument/relationships/image" Target="media/image9.png"/><Relationship Id="rId41" Type="http://purl.oclc.org/ooxml/officeDocument/relationships/footer" Target="footer1.xml"/><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settings" Target="settings.xml"/><Relationship Id="rId24" Type="http://purl.oclc.org/ooxml/officeDocument/relationships/image" Target="media/image4.png"/><Relationship Id="rId32" Type="http://purl.oclc.org/ooxml/officeDocument/relationships/image" Target="media/image11.png"/><Relationship Id="rId37" Type="http://purl.oclc.org/ooxml/officeDocument/relationships/image" Target="media/image16.emf"/><Relationship Id="rId40" Type="http://purl.oclc.org/ooxml/officeDocument/relationships/header" Target="header1.xml"/><Relationship Id="rId5" Type="http://purl.oclc.org/ooxml/officeDocument/relationships/customXml" Target="../customXml/item4.xml"/><Relationship Id="rId15" Type="http://purl.oclc.org/ooxml/officeDocument/relationships/hyperlink" Target="http://www.3gpp.org/3G_Specs/CRs.htm" TargetMode="External"/><Relationship Id="rId23" Type="http://purl.oclc.org/ooxml/officeDocument/relationships/image" Target="media/image3.png"/><Relationship Id="rId28" Type="http://purl.oclc.org/ooxml/officeDocument/relationships/image" Target="media/image8.png"/><Relationship Id="rId36" Type="http://purl.oclc.org/ooxml/officeDocument/relationships/image" Target="media/image15.emf"/><Relationship Id="rId10" Type="http://purl.oclc.org/ooxml/officeDocument/relationships/styles" Target="styles.xml"/><Relationship Id="rId19" Type="http://schemas.microsoft.com/office/2011/relationships/commentsExtended" Target="commentsExtended.xml"/><Relationship Id="rId31" Type="http://purl.oclc.org/ooxml/officeDocument/relationships/image" Target="media/image10.png"/><Relationship Id="rId44" Type="http://purl.oclc.org/ooxml/officeDocument/relationships/theme" Target="theme/theme1.xml"/><Relationship Id="rId4" Type="http://purl.oclc.org/ooxml/officeDocument/relationships/customXml" Target="../customXml/item3.xml"/><Relationship Id="rId9" Type="http://purl.oclc.org/ooxml/officeDocument/relationships/numbering" Target="numbering.xml"/><Relationship Id="rId14" Type="http://purl.oclc.org/ooxml/officeDocument/relationships/endnotes" Target="endnotes.xml"/><Relationship Id="rId22" Type="http://purl.oclc.org/ooxml/officeDocument/relationships/image" Target="media/image2.png"/><Relationship Id="rId27" Type="http://purl.oclc.org/ooxml/officeDocument/relationships/image" Target="media/image7.png"/><Relationship Id="rId30" Type="http://purl.oclc.org/ooxml/officeDocument/relationships/hyperlink" Target="https://se.mathworks.com/matlabcentral/fileexchange/67143-sparse-sampling-analysis-tool?s_tid=srchtitle" TargetMode="External"/><Relationship Id="rId35" Type="http://purl.oclc.org/ooxml/officeDocument/relationships/image" Target="media/image14.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_rels/item6.xml.rels><?xml version="1.0" encoding="UTF-8" standalone="yes"?>
<Relationships xmlns="http://schemas.openxmlformats.org/package/2006/relationships"><Relationship Id="rId1" Type="http://purl.oclc.org/ooxml/officeDocument/relationships/customXmlProps" Target="itemProps6.xml"/></Relationships>
</file>

<file path=customXml/_rels/item7.xml.rels><?xml version="1.0" encoding="UTF-8" standalone="yes"?>
<Relationships xmlns="http://schemas.openxmlformats.org/package/2006/relationships"><Relationship Id="rId1" Type="http://purl.oclc.org/ooxml/officeDocument/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5NUHHDQN7SK2-1476151046-28284</_dlc_DocId>
    <_dlc_DocIdUrl xmlns="f166a696-7b5b-4ccd-9f0c-ffde0cceec81">
      <Url>https://ericsson.sharepoint.com/sites/star/_layouts/15/DocIdRedir.aspx?ID=5NUHHDQN7SK2-1476151046-28284</Url>
      <Description>5NUHHDQN7SK2-1476151046-28284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32015AF5-04CE-4FFB-8A7F-9B96A43FAF0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purl.oclc.org/ooxml/officeDocument/customXml" ds:itemID="{B28044C6-6EEF-42BF-9FA6-789F4FF1FE4B}">
  <ds:schemaRefs>
    <ds:schemaRef ds:uri="http://schemas.microsoft.com/sharepoint/v3/contenttype/forms"/>
  </ds:schemaRefs>
</ds:datastoreItem>
</file>

<file path=customXml/itemProps3.xml><?xml version="1.0" encoding="utf-8"?>
<ds:datastoreItem xmlns:ds="http://purl.oclc.org/ooxml/officeDocument/customXml" ds:itemID="{5C9C93E0-1F72-4D3A-AB14-04ED745FD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3C174158-E7B8-4762-9635-2F37E903A00E}">
  <ds:schemaRefs>
    <ds:schemaRef ds:uri="http://schemas.microsoft.com/sharepoint/events"/>
  </ds:schemaRefs>
</ds:datastoreItem>
</file>

<file path=customXml/itemProps5.xml><?xml version="1.0" encoding="utf-8"?>
<ds:datastoreItem xmlns:ds="http://purl.oclc.org/ooxml/officeDocument/customXml" ds:itemID="{B1A72BE5-B2C1-48E4-8872-015C2547D901}">
  <ds:schemaRefs>
    <ds:schemaRef ds:uri="http://schemas.microsoft.com/office/2006/metadata/longProperties"/>
  </ds:schemaRefs>
</ds:datastoreItem>
</file>

<file path=customXml/itemProps6.xml><?xml version="1.0" encoding="utf-8"?>
<ds:datastoreItem xmlns:ds="http://purl.oclc.org/ooxml/officeDocument/customXml" ds:itemID="{8D6B11B4-DF3E-4AAD-AE5C-60BCA2FB3A59}">
  <ds:schemaRefs>
    <ds:schemaRef ds:uri="Microsoft.SharePoint.Taxonomy.ContentTypeSync"/>
  </ds:schemaRefs>
</ds:datastoreItem>
</file>

<file path=customXml/itemProps7.xml><?xml version="1.0" encoding="utf-8"?>
<ds:datastoreItem xmlns:ds="http://purl.oclc.org/ooxml/officeDocument/customXml" ds:itemID="{EA79413A-6C7A-4BBD-BB48-05FEAD6A620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0</TotalTime>
  <Pages>6</Pages>
  <Words>1201</Words>
  <Characters>6848</Characters>
  <Application>Microsoft Office Word</Application>
  <DocSecurity>0</DocSecurity>
  <Lines>57</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cp:revision>
  <dcterms:created xsi:type="dcterms:W3CDTF">2018-08-23T18:14:00Z</dcterms:created>
  <dcterms:modified xsi:type="dcterms:W3CDTF">2018-08-23T18:14:00Z</dcterms:modified>
</cp:coreProperties>
</file>

<file path=docProps/custom.xml><?xml version="1.0" encoding="utf-8"?>
<Properties xmlns="http://purl.oclc.org/ooxml/officeDocument/customProperties" xmlns:vt="http://purl.oclc.org/ooxml/officeDocument/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EriCOLLProducts">
    <vt:lpwstr/>
  </property>
  <property fmtid="{D5CDD505-2E9C-101B-9397-08002B2CF9AE}" pid="7" name="EriCOLLCustomer">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c919156d-fd2e-4194-a904-2e62e9530455</vt:lpwstr>
  </property>
</Properties>
</file>